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442C4" w14:textId="77777777" w:rsidR="005146F5" w:rsidRPr="00603AD1" w:rsidRDefault="005146F5" w:rsidP="00603AD1">
      <w:pPr>
        <w:rPr>
          <w:rFonts w:ascii="Tahoma" w:hAnsi="Tahoma" w:cs="Tahoma"/>
          <w:b/>
          <w:color w:val="auto"/>
        </w:rPr>
      </w:pPr>
      <w:bookmarkStart w:id="0" w:name="_GoBack"/>
      <w:bookmarkEnd w:id="0"/>
      <w:r w:rsidRPr="00603AD1">
        <w:rPr>
          <w:rFonts w:ascii="Tahoma" w:hAnsi="Tahoma" w:cs="Tahoma"/>
          <w:b/>
          <w:color w:val="auto"/>
        </w:rPr>
        <w:t>Introduction</w:t>
      </w:r>
    </w:p>
    <w:p w14:paraId="397442C5" w14:textId="77777777" w:rsidR="005146F5" w:rsidRPr="004770E7" w:rsidRDefault="005146F5" w:rsidP="005146F5">
      <w:pPr>
        <w:spacing w:after="0"/>
        <w:jc w:val="both"/>
        <w:rPr>
          <w:rFonts w:ascii="Tahoma" w:hAnsi="Tahoma" w:cs="Tahoma"/>
          <w:color w:val="auto"/>
          <w:sz w:val="22"/>
        </w:rPr>
      </w:pPr>
      <w:r w:rsidRPr="004770E7">
        <w:rPr>
          <w:rFonts w:ascii="Tahoma" w:hAnsi="Tahoma" w:cs="Tahoma"/>
          <w:color w:val="auto"/>
          <w:sz w:val="22"/>
        </w:rPr>
        <w:t>This form is designed to enable the contract between BSI MS and yourselves to be prepared for certification to ISO 22000 &amp; FSSC 22000 Food Safety Management Systems. If you have received this form by electronic means it should be possible to complete the form without printing the document but it may be printed and filled if required.</w:t>
      </w:r>
    </w:p>
    <w:p w14:paraId="397442C6" w14:textId="77777777" w:rsidR="005146F5" w:rsidRDefault="005146F5" w:rsidP="005146F5">
      <w:pPr>
        <w:spacing w:after="0"/>
        <w:jc w:val="both"/>
        <w:rPr>
          <w:rFonts w:ascii="Tahoma" w:hAnsi="Tahoma" w:cs="Tahoma"/>
          <w:color w:val="auto"/>
          <w:sz w:val="22"/>
        </w:rPr>
      </w:pPr>
      <w:r w:rsidRPr="004770E7">
        <w:rPr>
          <w:rFonts w:ascii="Tahoma" w:hAnsi="Tahoma" w:cs="Tahoma"/>
          <w:color w:val="auto"/>
          <w:sz w:val="22"/>
        </w:rPr>
        <w:t>Information supplied by you in this form and any associated documentation you provide to BSI will be confidential between you and BSI.</w:t>
      </w:r>
      <w:r>
        <w:rPr>
          <w:rFonts w:ascii="Tahoma" w:hAnsi="Tahoma" w:cs="Tahoma"/>
          <w:color w:val="auto"/>
          <w:sz w:val="22"/>
        </w:rPr>
        <w:t xml:space="preserve">  </w:t>
      </w:r>
      <w:r w:rsidRPr="004770E7">
        <w:rPr>
          <w:rFonts w:ascii="Tahoma" w:hAnsi="Tahoma" w:cs="Tahoma"/>
          <w:color w:val="auto"/>
          <w:sz w:val="22"/>
        </w:rPr>
        <w:t>Please speak to your BSI contact that provided this form to you if you have any problems providing all of the requested information or any of the associated documentation</w:t>
      </w:r>
    </w:p>
    <w:p w14:paraId="397442C7" w14:textId="77777777" w:rsidR="005146F5" w:rsidRPr="004770E7" w:rsidRDefault="005146F5" w:rsidP="005146F5">
      <w:pPr>
        <w:spacing w:after="0"/>
        <w:jc w:val="both"/>
        <w:rPr>
          <w:rFonts w:ascii="Tahoma" w:hAnsi="Tahoma" w:cs="Tahoma"/>
          <w:color w:val="auto"/>
          <w:sz w:val="22"/>
        </w:rPr>
      </w:pPr>
    </w:p>
    <w:tbl>
      <w:tblPr>
        <w:tblStyle w:val="TableGrid"/>
        <w:tblW w:w="0" w:type="auto"/>
        <w:jc w:val="center"/>
        <w:tblLook w:val="01E0" w:firstRow="1" w:lastRow="1" w:firstColumn="1" w:lastColumn="1" w:noHBand="0" w:noVBand="0"/>
      </w:tblPr>
      <w:tblGrid>
        <w:gridCol w:w="5147"/>
        <w:gridCol w:w="4579"/>
      </w:tblGrid>
      <w:tr w:rsidR="005146F5" w:rsidRPr="00603AD1" w14:paraId="397442CA" w14:textId="77777777" w:rsidTr="005146F5">
        <w:trPr>
          <w:cantSplit/>
          <w:jc w:val="center"/>
        </w:trPr>
        <w:tc>
          <w:tcPr>
            <w:tcW w:w="5147" w:type="dxa"/>
            <w:tcBorders>
              <w:right w:val="nil"/>
            </w:tcBorders>
            <w:vAlign w:val="center"/>
          </w:tcPr>
          <w:p w14:paraId="397442C8"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Date of completion:</w:t>
            </w:r>
          </w:p>
        </w:tc>
        <w:bookmarkStart w:id="1" w:name="CompletionDate"/>
        <w:tc>
          <w:tcPr>
            <w:tcW w:w="4579" w:type="dxa"/>
            <w:tcBorders>
              <w:left w:val="nil"/>
            </w:tcBorders>
            <w:vAlign w:val="center"/>
          </w:tcPr>
          <w:p w14:paraId="397442C9"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CompletionDate"/>
                  <w:enabled/>
                  <w:calcOnExit/>
                  <w:statusText w:type="text" w:val="Enter the date in the format DD/MM/YYY."/>
                  <w:textInput>
                    <w:type w:val="date"/>
                    <w:maxLength w:val="10"/>
                    <w:format w:val="dd/MM/yyyy"/>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1"/>
          </w:p>
        </w:tc>
      </w:tr>
      <w:tr w:rsidR="005146F5" w:rsidRPr="00603AD1" w14:paraId="397442CD" w14:textId="77777777" w:rsidTr="005146F5">
        <w:trPr>
          <w:cantSplit/>
          <w:jc w:val="center"/>
        </w:trPr>
        <w:tc>
          <w:tcPr>
            <w:tcW w:w="5147" w:type="dxa"/>
            <w:tcBorders>
              <w:right w:val="nil"/>
            </w:tcBorders>
            <w:vAlign w:val="center"/>
          </w:tcPr>
          <w:p w14:paraId="397442CB"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Which standard are you applying for?</w:t>
            </w:r>
          </w:p>
        </w:tc>
        <w:tc>
          <w:tcPr>
            <w:tcW w:w="4579" w:type="dxa"/>
            <w:tcBorders>
              <w:left w:val="nil"/>
            </w:tcBorders>
            <w:vAlign w:val="center"/>
          </w:tcPr>
          <w:p w14:paraId="397442CC"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FSS</w:t>
            </w:r>
            <w:r w:rsidR="00502176" w:rsidRPr="00603AD1">
              <w:rPr>
                <w:rFonts w:ascii="Tahoma" w:hAnsi="Tahoma" w:cs="Tahoma"/>
                <w:color w:val="auto"/>
                <w:sz w:val="22"/>
                <w:szCs w:val="22"/>
              </w:rPr>
              <w:t>C 22000</w:t>
            </w:r>
            <w:r w:rsidRPr="00603AD1">
              <w:rPr>
                <w:rFonts w:ascii="Tahoma" w:hAnsi="Tahoma" w:cs="Tahoma"/>
                <w:color w:val="auto"/>
                <w:sz w:val="22"/>
                <w:szCs w:val="22"/>
              </w:rPr>
              <w:t xml:space="preserve"> </w:t>
            </w:r>
            <w:r w:rsidR="00EF4273" w:rsidRPr="00603AD1">
              <w:rPr>
                <w:rFonts w:ascii="Tahoma" w:hAnsi="Tahoma" w:cs="Tahoma"/>
                <w:color w:val="auto"/>
                <w:sz w:val="22"/>
                <w:szCs w:val="22"/>
              </w:rPr>
              <w:fldChar w:fldCharType="begin">
                <w:ffData>
                  <w:name w:val="CompletionDate"/>
                  <w:enabled/>
                  <w:calcOnExit/>
                  <w:statusText w:type="text" w:val="Enter the date in the format DD/MM/YYY."/>
                  <w:textInput>
                    <w:type w:val="date"/>
                    <w:maxLength w:val="10"/>
                    <w:format w:val="dd/MM/yyyy"/>
                  </w:textInput>
                </w:ffData>
              </w:fldChar>
            </w:r>
            <w:r w:rsidRPr="00603AD1">
              <w:rPr>
                <w:rFonts w:ascii="Tahoma" w:hAnsi="Tahoma" w:cs="Tahoma"/>
                <w:color w:val="auto"/>
                <w:sz w:val="22"/>
                <w:szCs w:val="22"/>
              </w:rPr>
              <w:instrText xml:space="preserve"> FORMTEXT </w:instrText>
            </w:r>
            <w:r w:rsidR="00EF4273" w:rsidRPr="00603AD1">
              <w:rPr>
                <w:rFonts w:ascii="Tahoma" w:hAnsi="Tahoma" w:cs="Tahoma"/>
                <w:color w:val="auto"/>
                <w:sz w:val="22"/>
                <w:szCs w:val="22"/>
              </w:rPr>
            </w:r>
            <w:r w:rsidR="00EF4273" w:rsidRPr="00603AD1">
              <w:rPr>
                <w:rFonts w:ascii="Tahoma" w:hAnsi="Tahoma" w:cs="Tahoma"/>
                <w:color w:val="auto"/>
                <w:sz w:val="22"/>
                <w:szCs w:val="22"/>
              </w:rPr>
              <w:fldChar w:fldCharType="separate"/>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00EF4273" w:rsidRPr="00603AD1">
              <w:rPr>
                <w:rFonts w:ascii="Tahoma" w:hAnsi="Tahoma" w:cs="Tahoma"/>
                <w:color w:val="auto"/>
                <w:sz w:val="22"/>
                <w:szCs w:val="22"/>
              </w:rPr>
              <w:fldChar w:fldCharType="end"/>
            </w:r>
            <w:r w:rsidRPr="00603AD1">
              <w:rPr>
                <w:rFonts w:ascii="Tahoma" w:hAnsi="Tahoma" w:cs="Tahoma"/>
                <w:color w:val="auto"/>
                <w:sz w:val="22"/>
                <w:szCs w:val="22"/>
              </w:rPr>
              <w:t xml:space="preserve">        ISO 22000 </w:t>
            </w:r>
            <w:r w:rsidR="00EF4273" w:rsidRPr="00603AD1">
              <w:rPr>
                <w:rFonts w:ascii="Tahoma" w:hAnsi="Tahoma" w:cs="Tahoma"/>
                <w:color w:val="auto"/>
                <w:sz w:val="22"/>
                <w:szCs w:val="22"/>
              </w:rPr>
              <w:fldChar w:fldCharType="begin">
                <w:ffData>
                  <w:name w:val="CompletionDate"/>
                  <w:enabled/>
                  <w:calcOnExit/>
                  <w:statusText w:type="text" w:val="Enter the date in the format DD/MM/YYY."/>
                  <w:textInput>
                    <w:type w:val="date"/>
                    <w:maxLength w:val="10"/>
                    <w:format w:val="dd/MM/yyyy"/>
                  </w:textInput>
                </w:ffData>
              </w:fldChar>
            </w:r>
            <w:r w:rsidRPr="00603AD1">
              <w:rPr>
                <w:rFonts w:ascii="Tahoma" w:hAnsi="Tahoma" w:cs="Tahoma"/>
                <w:color w:val="auto"/>
                <w:sz w:val="22"/>
                <w:szCs w:val="22"/>
              </w:rPr>
              <w:instrText xml:space="preserve"> FORMTEXT </w:instrText>
            </w:r>
            <w:r w:rsidR="00EF4273" w:rsidRPr="00603AD1">
              <w:rPr>
                <w:rFonts w:ascii="Tahoma" w:hAnsi="Tahoma" w:cs="Tahoma"/>
                <w:color w:val="auto"/>
                <w:sz w:val="22"/>
                <w:szCs w:val="22"/>
              </w:rPr>
            </w:r>
            <w:r w:rsidR="00EF4273" w:rsidRPr="00603AD1">
              <w:rPr>
                <w:rFonts w:ascii="Tahoma" w:hAnsi="Tahoma" w:cs="Tahoma"/>
                <w:color w:val="auto"/>
                <w:sz w:val="22"/>
                <w:szCs w:val="22"/>
              </w:rPr>
              <w:fldChar w:fldCharType="separate"/>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00EF4273" w:rsidRPr="00603AD1">
              <w:rPr>
                <w:rFonts w:ascii="Tahoma" w:hAnsi="Tahoma" w:cs="Tahoma"/>
                <w:color w:val="auto"/>
                <w:sz w:val="22"/>
                <w:szCs w:val="22"/>
              </w:rPr>
              <w:fldChar w:fldCharType="end"/>
            </w:r>
          </w:p>
        </w:tc>
      </w:tr>
      <w:tr w:rsidR="005146F5" w:rsidRPr="00603AD1" w14:paraId="397442D0" w14:textId="77777777" w:rsidTr="005146F5">
        <w:trPr>
          <w:cantSplit/>
          <w:jc w:val="center"/>
        </w:trPr>
        <w:tc>
          <w:tcPr>
            <w:tcW w:w="5147" w:type="dxa"/>
            <w:tcBorders>
              <w:right w:val="nil"/>
            </w:tcBorders>
            <w:vAlign w:val="center"/>
          </w:tcPr>
          <w:p w14:paraId="397442CE"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Registered company name:</w:t>
            </w:r>
          </w:p>
        </w:tc>
        <w:bookmarkStart w:id="2" w:name="CompanyName"/>
        <w:tc>
          <w:tcPr>
            <w:tcW w:w="4579" w:type="dxa"/>
            <w:tcBorders>
              <w:left w:val="nil"/>
            </w:tcBorders>
            <w:vAlign w:val="center"/>
          </w:tcPr>
          <w:p w14:paraId="397442CF"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CompanyName"/>
                  <w:enabled/>
                  <w:calcOnExit w:val="0"/>
                  <w:statusText w:type="text" w:val="Enter the registered name of the company applying for certification."/>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2"/>
          </w:p>
        </w:tc>
      </w:tr>
      <w:tr w:rsidR="005146F5" w:rsidRPr="00603AD1" w14:paraId="397442D3" w14:textId="77777777" w:rsidTr="005146F5">
        <w:trPr>
          <w:cantSplit/>
          <w:jc w:val="center"/>
        </w:trPr>
        <w:tc>
          <w:tcPr>
            <w:tcW w:w="5147" w:type="dxa"/>
            <w:tcBorders>
              <w:right w:val="nil"/>
            </w:tcBorders>
            <w:vAlign w:val="center"/>
          </w:tcPr>
          <w:p w14:paraId="397442D1"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Contact Address:</w:t>
            </w:r>
          </w:p>
        </w:tc>
        <w:bookmarkStart w:id="3" w:name="ContactAddress"/>
        <w:tc>
          <w:tcPr>
            <w:tcW w:w="4579" w:type="dxa"/>
            <w:tcBorders>
              <w:left w:val="nil"/>
            </w:tcBorders>
            <w:vAlign w:val="center"/>
          </w:tcPr>
          <w:p w14:paraId="397442D2"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ContactAddress"/>
                  <w:enabled/>
                  <w:calcOnExit w:val="0"/>
                  <w:statusText w:type="text" w:val="Enter the address of the contact responsible for certification application."/>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3"/>
          </w:p>
        </w:tc>
      </w:tr>
      <w:tr w:rsidR="005146F5" w:rsidRPr="00603AD1" w14:paraId="397442D6" w14:textId="77777777" w:rsidTr="005146F5">
        <w:trPr>
          <w:cantSplit/>
          <w:jc w:val="center"/>
        </w:trPr>
        <w:tc>
          <w:tcPr>
            <w:tcW w:w="5147" w:type="dxa"/>
            <w:tcBorders>
              <w:right w:val="nil"/>
            </w:tcBorders>
            <w:vAlign w:val="center"/>
          </w:tcPr>
          <w:p w14:paraId="397442D4"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Additional Sites</w:t>
            </w:r>
          </w:p>
        </w:tc>
        <w:tc>
          <w:tcPr>
            <w:tcW w:w="4579" w:type="dxa"/>
            <w:tcBorders>
              <w:left w:val="nil"/>
            </w:tcBorders>
            <w:vAlign w:val="center"/>
          </w:tcPr>
          <w:p w14:paraId="397442D5"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ContactAddress"/>
                  <w:enabled/>
                  <w:calcOnExit w:val="0"/>
                  <w:statusText w:type="text" w:val="Enter the address of the contact responsible for certification application."/>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2D9" w14:textId="77777777" w:rsidTr="005146F5">
        <w:trPr>
          <w:cantSplit/>
          <w:jc w:val="center"/>
        </w:trPr>
        <w:tc>
          <w:tcPr>
            <w:tcW w:w="5147" w:type="dxa"/>
            <w:tcBorders>
              <w:right w:val="nil"/>
            </w:tcBorders>
            <w:vAlign w:val="center"/>
          </w:tcPr>
          <w:p w14:paraId="397442D7"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Name of person responsible</w:t>
            </w:r>
          </w:p>
        </w:tc>
        <w:bookmarkStart w:id="4" w:name="ResponsiblePerson"/>
        <w:tc>
          <w:tcPr>
            <w:tcW w:w="4579" w:type="dxa"/>
            <w:tcBorders>
              <w:left w:val="nil"/>
            </w:tcBorders>
            <w:vAlign w:val="center"/>
          </w:tcPr>
          <w:p w14:paraId="397442D8"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ResponsiblePerson"/>
                  <w:enabled/>
                  <w:calcOnExit w:val="0"/>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4"/>
          </w:p>
        </w:tc>
      </w:tr>
      <w:tr w:rsidR="005146F5" w:rsidRPr="00603AD1" w14:paraId="397442DC" w14:textId="77777777" w:rsidTr="005146F5">
        <w:trPr>
          <w:cantSplit/>
          <w:jc w:val="center"/>
        </w:trPr>
        <w:tc>
          <w:tcPr>
            <w:tcW w:w="5147" w:type="dxa"/>
            <w:tcBorders>
              <w:right w:val="nil"/>
            </w:tcBorders>
            <w:vAlign w:val="center"/>
          </w:tcPr>
          <w:p w14:paraId="397442DA"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 xml:space="preserve">Position within organisation </w:t>
            </w:r>
          </w:p>
        </w:tc>
        <w:bookmarkStart w:id="5" w:name="JobTitle"/>
        <w:tc>
          <w:tcPr>
            <w:tcW w:w="4579" w:type="dxa"/>
            <w:tcBorders>
              <w:left w:val="nil"/>
            </w:tcBorders>
            <w:vAlign w:val="center"/>
          </w:tcPr>
          <w:p w14:paraId="397442DB"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JobTitle"/>
                  <w:enabled/>
                  <w:calcOnExit w:val="0"/>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5"/>
          </w:p>
        </w:tc>
      </w:tr>
      <w:tr w:rsidR="005146F5" w:rsidRPr="00603AD1" w14:paraId="397442DF" w14:textId="77777777" w:rsidTr="005146F5">
        <w:trPr>
          <w:cantSplit/>
          <w:jc w:val="center"/>
        </w:trPr>
        <w:tc>
          <w:tcPr>
            <w:tcW w:w="5147" w:type="dxa"/>
            <w:tcBorders>
              <w:right w:val="nil"/>
            </w:tcBorders>
            <w:vAlign w:val="center"/>
          </w:tcPr>
          <w:p w14:paraId="397442DD"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 xml:space="preserve">Telephone </w:t>
            </w:r>
          </w:p>
        </w:tc>
        <w:bookmarkStart w:id="6" w:name="TelephoneNo"/>
        <w:tc>
          <w:tcPr>
            <w:tcW w:w="4579" w:type="dxa"/>
            <w:tcBorders>
              <w:left w:val="nil"/>
            </w:tcBorders>
            <w:vAlign w:val="center"/>
          </w:tcPr>
          <w:p w14:paraId="397442DE"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TelephoneNo"/>
                  <w:enabled/>
                  <w:calcOnExit w:val="0"/>
                  <w:textInput>
                    <w:type w:val="number"/>
                    <w:maxLength w:val="10"/>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6"/>
          </w:p>
        </w:tc>
      </w:tr>
      <w:tr w:rsidR="005146F5" w:rsidRPr="00603AD1" w14:paraId="397442E2" w14:textId="77777777" w:rsidTr="005146F5">
        <w:trPr>
          <w:cantSplit/>
          <w:jc w:val="center"/>
        </w:trPr>
        <w:tc>
          <w:tcPr>
            <w:tcW w:w="5147" w:type="dxa"/>
            <w:tcBorders>
              <w:right w:val="nil"/>
            </w:tcBorders>
            <w:vAlign w:val="center"/>
          </w:tcPr>
          <w:p w14:paraId="397442E0" w14:textId="77777777" w:rsidR="005146F5" w:rsidRPr="00603AD1" w:rsidRDefault="005146F5" w:rsidP="00603AD1">
            <w:pPr>
              <w:ind w:right="34"/>
              <w:jc w:val="both"/>
              <w:rPr>
                <w:rFonts w:ascii="Tahoma" w:hAnsi="Tahoma" w:cs="Tahoma"/>
                <w:color w:val="auto"/>
                <w:sz w:val="22"/>
                <w:szCs w:val="22"/>
              </w:rPr>
            </w:pPr>
            <w:r w:rsidRPr="00603AD1">
              <w:rPr>
                <w:rFonts w:ascii="Tahoma" w:hAnsi="Tahoma" w:cs="Tahoma"/>
                <w:color w:val="auto"/>
                <w:sz w:val="22"/>
                <w:szCs w:val="22"/>
              </w:rPr>
              <w:t>e-mail address</w:t>
            </w:r>
          </w:p>
        </w:tc>
        <w:bookmarkStart w:id="7" w:name="ContactEmail"/>
        <w:tc>
          <w:tcPr>
            <w:tcW w:w="4579" w:type="dxa"/>
            <w:tcBorders>
              <w:left w:val="nil"/>
            </w:tcBorders>
            <w:vAlign w:val="center"/>
          </w:tcPr>
          <w:p w14:paraId="397442E1"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ContactEmail"/>
                  <w:enabled/>
                  <w:calcOnExit w:val="0"/>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7"/>
          </w:p>
        </w:tc>
      </w:tr>
      <w:tr w:rsidR="005146F5" w:rsidRPr="00603AD1" w14:paraId="397442E5" w14:textId="77777777" w:rsidTr="005146F5">
        <w:trPr>
          <w:cantSplit/>
          <w:jc w:val="center"/>
        </w:trPr>
        <w:tc>
          <w:tcPr>
            <w:tcW w:w="5147" w:type="dxa"/>
            <w:tcBorders>
              <w:right w:val="nil"/>
            </w:tcBorders>
            <w:vAlign w:val="center"/>
          </w:tcPr>
          <w:p w14:paraId="397442E3" w14:textId="77777777" w:rsidR="005146F5" w:rsidRPr="00603AD1" w:rsidRDefault="005146F5" w:rsidP="00603AD1">
            <w:pPr>
              <w:ind w:right="34"/>
              <w:jc w:val="both"/>
              <w:rPr>
                <w:rFonts w:ascii="Tahoma" w:hAnsi="Tahoma" w:cs="Tahoma"/>
                <w:color w:val="auto"/>
                <w:sz w:val="22"/>
                <w:szCs w:val="22"/>
              </w:rPr>
            </w:pPr>
            <w:r w:rsidRPr="00603AD1">
              <w:rPr>
                <w:rFonts w:ascii="Tahoma" w:hAnsi="Tahoma" w:cs="Tahoma"/>
                <w:color w:val="auto"/>
                <w:sz w:val="22"/>
                <w:szCs w:val="22"/>
              </w:rPr>
              <w:t>Website address</w:t>
            </w:r>
          </w:p>
        </w:tc>
        <w:tc>
          <w:tcPr>
            <w:tcW w:w="4579" w:type="dxa"/>
            <w:tcBorders>
              <w:left w:val="nil"/>
            </w:tcBorders>
            <w:vAlign w:val="center"/>
          </w:tcPr>
          <w:p w14:paraId="397442E4"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ContactEmail"/>
                  <w:enabled/>
                  <w:calcOnExit w:val="0"/>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2E8" w14:textId="77777777" w:rsidTr="005146F5">
        <w:trPr>
          <w:cantSplit/>
          <w:jc w:val="center"/>
        </w:trPr>
        <w:tc>
          <w:tcPr>
            <w:tcW w:w="5147" w:type="dxa"/>
            <w:tcBorders>
              <w:right w:val="nil"/>
            </w:tcBorders>
            <w:vAlign w:val="center"/>
          </w:tcPr>
          <w:p w14:paraId="397442E6"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Fax</w:t>
            </w:r>
          </w:p>
        </w:tc>
        <w:bookmarkStart w:id="8" w:name="Contactfax"/>
        <w:tc>
          <w:tcPr>
            <w:tcW w:w="4579" w:type="dxa"/>
            <w:tcBorders>
              <w:left w:val="nil"/>
              <w:bottom w:val="single" w:sz="4" w:space="0" w:color="auto"/>
            </w:tcBorders>
            <w:vAlign w:val="center"/>
          </w:tcPr>
          <w:p w14:paraId="397442E7"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Contactfax"/>
                  <w:enabled/>
                  <w:calcOnExit w:val="0"/>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8"/>
          </w:p>
        </w:tc>
      </w:tr>
      <w:tr w:rsidR="005146F5" w:rsidRPr="00603AD1" w14:paraId="397442EB" w14:textId="77777777" w:rsidTr="005146F5">
        <w:trPr>
          <w:cantSplit/>
          <w:jc w:val="center"/>
        </w:trPr>
        <w:tc>
          <w:tcPr>
            <w:tcW w:w="5147" w:type="dxa"/>
            <w:tcBorders>
              <w:right w:val="nil"/>
            </w:tcBorders>
            <w:vAlign w:val="center"/>
          </w:tcPr>
          <w:p w14:paraId="397442E9"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Please define required scope of registration</w:t>
            </w:r>
          </w:p>
        </w:tc>
        <w:bookmarkStart w:id="9" w:name="Scope"/>
        <w:tc>
          <w:tcPr>
            <w:tcW w:w="4579" w:type="dxa"/>
            <w:tcBorders>
              <w:top w:val="single" w:sz="4" w:space="0" w:color="auto"/>
              <w:left w:val="nil"/>
              <w:bottom w:val="single" w:sz="4" w:space="0" w:color="auto"/>
              <w:right w:val="single" w:sz="4" w:space="0" w:color="auto"/>
            </w:tcBorders>
            <w:vAlign w:val="center"/>
          </w:tcPr>
          <w:p w14:paraId="397442EA"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Scope"/>
                  <w:enabled/>
                  <w:calcOnExit w:val="0"/>
                  <w:statusText w:type="text" w:val="Enter the scope of the management system. This is what will appear as the scope statement on the certificate, if granted. "/>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9"/>
          </w:p>
        </w:tc>
      </w:tr>
      <w:tr w:rsidR="005146F5" w:rsidRPr="00603AD1" w14:paraId="397442EE" w14:textId="77777777" w:rsidTr="005146F5">
        <w:trPr>
          <w:cantSplit/>
          <w:jc w:val="center"/>
        </w:trPr>
        <w:tc>
          <w:tcPr>
            <w:tcW w:w="5147" w:type="dxa"/>
            <w:tcBorders>
              <w:right w:val="nil"/>
            </w:tcBorders>
            <w:vAlign w:val="center"/>
          </w:tcPr>
          <w:p w14:paraId="397442EC"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Detail number of products and product types</w:t>
            </w:r>
          </w:p>
        </w:tc>
        <w:tc>
          <w:tcPr>
            <w:tcW w:w="4579" w:type="dxa"/>
            <w:tcBorders>
              <w:top w:val="single" w:sz="4" w:space="0" w:color="auto"/>
              <w:left w:val="nil"/>
              <w:bottom w:val="single" w:sz="4" w:space="0" w:color="auto"/>
              <w:right w:val="single" w:sz="4" w:space="0" w:color="auto"/>
            </w:tcBorders>
            <w:vAlign w:val="center"/>
          </w:tcPr>
          <w:p w14:paraId="397442ED"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Scope"/>
                  <w:enabled/>
                  <w:calcOnExit w:val="0"/>
                  <w:statusText w:type="text" w:val="Enter the scope of the management system. This is what will appear as the scope statement on the certificate, if granted. "/>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2F1" w14:textId="77777777" w:rsidTr="005146F5">
        <w:trPr>
          <w:cantSplit/>
          <w:jc w:val="center"/>
        </w:trPr>
        <w:tc>
          <w:tcPr>
            <w:tcW w:w="5147" w:type="dxa"/>
            <w:tcBorders>
              <w:right w:val="nil"/>
            </w:tcBorders>
            <w:vAlign w:val="center"/>
          </w:tcPr>
          <w:p w14:paraId="397442EF"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How many product/production lines are there</w:t>
            </w:r>
          </w:p>
        </w:tc>
        <w:tc>
          <w:tcPr>
            <w:tcW w:w="4579" w:type="dxa"/>
            <w:tcBorders>
              <w:top w:val="single" w:sz="4" w:space="0" w:color="auto"/>
              <w:left w:val="nil"/>
              <w:bottom w:val="single" w:sz="4" w:space="0" w:color="auto"/>
              <w:right w:val="single" w:sz="4" w:space="0" w:color="auto"/>
            </w:tcBorders>
            <w:vAlign w:val="center"/>
          </w:tcPr>
          <w:p w14:paraId="397442F0"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Scope"/>
                  <w:enabled/>
                  <w:calcOnExit w:val="0"/>
                  <w:statusText w:type="text" w:val="Enter the scope of the management system. This is what will appear as the scope statement on the certificate, if granted. "/>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2F4" w14:textId="77777777" w:rsidTr="005146F5">
        <w:trPr>
          <w:cantSplit/>
          <w:jc w:val="center"/>
        </w:trPr>
        <w:tc>
          <w:tcPr>
            <w:tcW w:w="5147" w:type="dxa"/>
            <w:tcBorders>
              <w:right w:val="nil"/>
            </w:tcBorders>
            <w:vAlign w:val="center"/>
          </w:tcPr>
          <w:p w14:paraId="397442F2"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Do you have other documented management systems? i.e. ISO9001:2000</w:t>
            </w:r>
          </w:p>
        </w:tc>
        <w:tc>
          <w:tcPr>
            <w:tcW w:w="4579" w:type="dxa"/>
            <w:tcBorders>
              <w:left w:val="nil"/>
            </w:tcBorders>
            <w:vAlign w:val="center"/>
          </w:tcPr>
          <w:p w14:paraId="397442F3"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ProductGroup"/>
                  <w:enabled/>
                  <w:calcOnExit w:val="0"/>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eastAsia="Arial Unicode MS" w:hAnsi="Tahoma" w:cs="Tahoma"/>
                <w:noProof/>
                <w:color w:val="auto"/>
                <w:sz w:val="22"/>
                <w:szCs w:val="22"/>
              </w:rPr>
              <w:t> </w:t>
            </w:r>
            <w:r w:rsidR="005146F5" w:rsidRPr="00603AD1">
              <w:rPr>
                <w:rFonts w:ascii="Tahoma" w:eastAsia="Arial Unicode MS" w:hAnsi="Tahoma" w:cs="Tahoma"/>
                <w:noProof/>
                <w:color w:val="auto"/>
                <w:sz w:val="22"/>
                <w:szCs w:val="22"/>
              </w:rPr>
              <w:t> </w:t>
            </w:r>
            <w:r w:rsidR="005146F5" w:rsidRPr="00603AD1">
              <w:rPr>
                <w:rFonts w:ascii="Tahoma" w:eastAsia="Arial Unicode MS" w:hAnsi="Tahoma" w:cs="Tahoma"/>
                <w:noProof/>
                <w:color w:val="auto"/>
                <w:sz w:val="22"/>
                <w:szCs w:val="22"/>
              </w:rPr>
              <w:t> </w:t>
            </w:r>
            <w:r w:rsidRPr="00603AD1">
              <w:rPr>
                <w:rFonts w:ascii="Tahoma" w:hAnsi="Tahoma" w:cs="Tahoma"/>
                <w:noProof/>
                <w:color w:val="auto"/>
                <w:sz w:val="22"/>
                <w:szCs w:val="22"/>
              </w:rPr>
              <w:fldChar w:fldCharType="begin">
                <w:ffData>
                  <w:name w:val="ProductGroup"/>
                  <w:enabled/>
                  <w:calcOnExit w:val="0"/>
                  <w:textInput/>
                </w:ffData>
              </w:fldChar>
            </w:r>
            <w:r w:rsidR="005146F5" w:rsidRPr="00603AD1">
              <w:rPr>
                <w:rFonts w:ascii="Tahoma" w:hAnsi="Tahoma" w:cs="Tahoma"/>
                <w:noProof/>
                <w:color w:val="auto"/>
                <w:sz w:val="22"/>
                <w:szCs w:val="22"/>
              </w:rPr>
              <w:instrText xml:space="preserve"> FORMTEXT </w:instrText>
            </w:r>
            <w:r w:rsidRPr="00603AD1">
              <w:rPr>
                <w:rFonts w:ascii="Tahoma" w:hAnsi="Tahoma" w:cs="Tahoma"/>
                <w:noProof/>
                <w:color w:val="auto"/>
                <w:sz w:val="22"/>
                <w:szCs w:val="22"/>
              </w:rPr>
            </w:r>
            <w:r w:rsidRPr="00603AD1">
              <w:rPr>
                <w:rFonts w:ascii="Tahoma" w:hAnsi="Tahoma" w:cs="Tahoma"/>
                <w:noProof/>
                <w:color w:val="auto"/>
                <w:sz w:val="22"/>
                <w:szCs w:val="22"/>
              </w:rPr>
              <w:fldChar w:fldCharType="separate"/>
            </w:r>
            <w:r w:rsidR="005146F5" w:rsidRPr="00603AD1">
              <w:rPr>
                <w:rFonts w:ascii="Tahoma" w:eastAsia="Arial Unicode MS" w:hAnsi="Tahoma" w:cs="Tahoma"/>
                <w:noProof/>
                <w:color w:val="auto"/>
                <w:sz w:val="22"/>
                <w:szCs w:val="22"/>
              </w:rPr>
              <w:t> </w:t>
            </w:r>
            <w:r w:rsidR="005146F5" w:rsidRPr="00603AD1">
              <w:rPr>
                <w:rFonts w:ascii="Tahoma" w:eastAsia="Arial Unicode MS" w:hAnsi="Tahoma" w:cs="Tahoma"/>
                <w:noProof/>
                <w:color w:val="auto"/>
                <w:sz w:val="22"/>
                <w:szCs w:val="22"/>
              </w:rPr>
              <w:t> </w:t>
            </w:r>
            <w:r w:rsidR="005146F5" w:rsidRPr="00603AD1">
              <w:rPr>
                <w:rFonts w:ascii="Tahoma" w:eastAsia="Arial Unicode MS" w:hAnsi="Tahoma" w:cs="Tahoma"/>
                <w:noProof/>
                <w:color w:val="auto"/>
                <w:sz w:val="22"/>
                <w:szCs w:val="22"/>
              </w:rPr>
              <w:t> </w:t>
            </w:r>
            <w:r w:rsidR="005146F5" w:rsidRPr="00603AD1">
              <w:rPr>
                <w:rFonts w:ascii="Tahoma" w:eastAsia="Arial Unicode MS" w:hAnsi="Tahoma" w:cs="Tahoma"/>
                <w:noProof/>
                <w:color w:val="auto"/>
                <w:sz w:val="22"/>
                <w:szCs w:val="22"/>
              </w:rPr>
              <w:t> </w:t>
            </w:r>
            <w:r w:rsidR="005146F5" w:rsidRPr="00603AD1">
              <w:rPr>
                <w:rFonts w:ascii="Tahoma" w:eastAsia="Arial Unicode MS" w:hAnsi="Tahoma" w:cs="Tahoma"/>
                <w:noProof/>
                <w:color w:val="auto"/>
                <w:sz w:val="22"/>
                <w:szCs w:val="22"/>
              </w:rPr>
              <w:t> </w:t>
            </w:r>
            <w:r w:rsidRPr="00603AD1">
              <w:rPr>
                <w:rFonts w:ascii="Tahoma" w:hAnsi="Tahoma" w:cs="Tahoma"/>
                <w:noProof/>
                <w:color w:val="auto"/>
                <w:sz w:val="22"/>
                <w:szCs w:val="22"/>
              </w:rPr>
              <w:fldChar w:fldCharType="end"/>
            </w:r>
            <w:r w:rsidR="005146F5" w:rsidRPr="00603AD1">
              <w:rPr>
                <w:rFonts w:ascii="Tahoma" w:eastAsia="Arial Unicode MS" w:hAnsi="Tahoma" w:cs="Tahoma"/>
                <w:noProof/>
                <w:color w:val="auto"/>
                <w:sz w:val="22"/>
                <w:szCs w:val="22"/>
              </w:rPr>
              <w:t> </w:t>
            </w:r>
            <w:r w:rsidR="005146F5" w:rsidRPr="00603AD1">
              <w:rPr>
                <w:rFonts w:ascii="Tahoma" w:eastAsia="Arial Unicode MS"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2F7" w14:textId="77777777" w:rsidTr="005146F5">
        <w:trPr>
          <w:cantSplit/>
          <w:jc w:val="center"/>
        </w:trPr>
        <w:tc>
          <w:tcPr>
            <w:tcW w:w="5147" w:type="dxa"/>
            <w:tcBorders>
              <w:right w:val="nil"/>
            </w:tcBorders>
            <w:vAlign w:val="center"/>
          </w:tcPr>
          <w:p w14:paraId="397442F5"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lastRenderedPageBreak/>
              <w:t>How many HACCP Plans do you operate</w:t>
            </w:r>
          </w:p>
        </w:tc>
        <w:tc>
          <w:tcPr>
            <w:tcW w:w="4579" w:type="dxa"/>
            <w:tcBorders>
              <w:left w:val="nil"/>
            </w:tcBorders>
            <w:vAlign w:val="center"/>
          </w:tcPr>
          <w:p w14:paraId="397442F6"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Scope"/>
                  <w:enabled/>
                  <w:calcOnExit w:val="0"/>
                  <w:statusText w:type="text" w:val="Enter the scope of the management system. This is what will appear as the scope statement on the certificate, if granted. "/>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2FA" w14:textId="77777777" w:rsidTr="005146F5">
        <w:trPr>
          <w:cantSplit/>
          <w:jc w:val="center"/>
        </w:trPr>
        <w:tc>
          <w:tcPr>
            <w:tcW w:w="5147" w:type="dxa"/>
            <w:tcBorders>
              <w:right w:val="nil"/>
            </w:tcBorders>
            <w:vAlign w:val="center"/>
          </w:tcPr>
          <w:p w14:paraId="397442F8"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Number of CCP’s</w:t>
            </w:r>
          </w:p>
        </w:tc>
        <w:tc>
          <w:tcPr>
            <w:tcW w:w="4579" w:type="dxa"/>
            <w:tcBorders>
              <w:left w:val="nil"/>
            </w:tcBorders>
            <w:vAlign w:val="center"/>
          </w:tcPr>
          <w:p w14:paraId="397442F9"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Scope"/>
                  <w:enabled/>
                  <w:calcOnExit w:val="0"/>
                  <w:statusText w:type="text" w:val="Enter the scope of the management system. This is what will appear as the scope statement on the certificate, if granted. "/>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2FD" w14:textId="77777777" w:rsidTr="005146F5">
        <w:trPr>
          <w:cantSplit/>
          <w:jc w:val="center"/>
        </w:trPr>
        <w:tc>
          <w:tcPr>
            <w:tcW w:w="5147" w:type="dxa"/>
            <w:tcBorders>
              <w:right w:val="nil"/>
            </w:tcBorders>
            <w:vAlign w:val="center"/>
          </w:tcPr>
          <w:p w14:paraId="397442FB"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Do you have any in house laboratory testing facilities</w:t>
            </w:r>
          </w:p>
        </w:tc>
        <w:tc>
          <w:tcPr>
            <w:tcW w:w="4579" w:type="dxa"/>
            <w:tcBorders>
              <w:left w:val="nil"/>
            </w:tcBorders>
            <w:vAlign w:val="center"/>
          </w:tcPr>
          <w:p w14:paraId="397442FC"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Scope"/>
                  <w:enabled/>
                  <w:calcOnExit w:val="0"/>
                  <w:statusText w:type="text" w:val="Enter the scope of the management system. This is what will appear as the scope statement on the certificate, if granted. "/>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r w:rsidR="005146F5" w:rsidRPr="00603AD1" w14:paraId="39744301" w14:textId="77777777" w:rsidTr="005146F5">
        <w:trPr>
          <w:cantSplit/>
          <w:jc w:val="center"/>
        </w:trPr>
        <w:tc>
          <w:tcPr>
            <w:tcW w:w="5147" w:type="dxa"/>
            <w:tcBorders>
              <w:right w:val="nil"/>
            </w:tcBorders>
            <w:vAlign w:val="center"/>
          </w:tcPr>
          <w:p w14:paraId="397442FE"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Number of total employee’s and number of employees per shift (if applicable) involved in the food safety management system</w:t>
            </w:r>
          </w:p>
        </w:tc>
        <w:bookmarkStart w:id="10" w:name="NoEmployees"/>
        <w:tc>
          <w:tcPr>
            <w:tcW w:w="4579" w:type="dxa"/>
            <w:tcBorders>
              <w:left w:val="nil"/>
            </w:tcBorders>
            <w:vAlign w:val="center"/>
          </w:tcPr>
          <w:p w14:paraId="397442FF"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NoEmployees"/>
                  <w:enabled/>
                  <w:calcOnExit w:val="0"/>
                  <w:textInput>
                    <w:type w:val="number"/>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10"/>
          </w:p>
          <w:bookmarkStart w:id="11" w:name="NoPerShift"/>
          <w:p w14:paraId="39744300"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NoPerShift"/>
                  <w:enabled/>
                  <w:calcOnExit w:val="0"/>
                  <w:textInput>
                    <w:type w:val="number"/>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bookmarkEnd w:id="11"/>
          </w:p>
        </w:tc>
      </w:tr>
      <w:tr w:rsidR="005146F5" w:rsidRPr="00603AD1" w14:paraId="39744304" w14:textId="77777777" w:rsidTr="005146F5">
        <w:trPr>
          <w:cantSplit/>
          <w:jc w:val="center"/>
        </w:trPr>
        <w:tc>
          <w:tcPr>
            <w:tcW w:w="5147" w:type="dxa"/>
            <w:tcBorders>
              <w:right w:val="nil"/>
            </w:tcBorders>
            <w:vAlign w:val="center"/>
          </w:tcPr>
          <w:p w14:paraId="39744302" w14:textId="77777777" w:rsidR="005146F5" w:rsidRPr="00603AD1" w:rsidRDefault="005146F5" w:rsidP="00603AD1">
            <w:pPr>
              <w:jc w:val="both"/>
              <w:rPr>
                <w:rFonts w:ascii="Tahoma" w:hAnsi="Tahoma" w:cs="Tahoma"/>
                <w:color w:val="auto"/>
                <w:sz w:val="22"/>
                <w:szCs w:val="22"/>
              </w:rPr>
            </w:pPr>
            <w:r w:rsidRPr="00603AD1">
              <w:rPr>
                <w:rFonts w:ascii="Tahoma" w:hAnsi="Tahoma" w:cs="Tahoma"/>
                <w:color w:val="auto"/>
                <w:sz w:val="22"/>
                <w:szCs w:val="22"/>
              </w:rPr>
              <w:t>What is the size of the manufacturing facilities</w:t>
            </w:r>
          </w:p>
        </w:tc>
        <w:tc>
          <w:tcPr>
            <w:tcW w:w="4579" w:type="dxa"/>
            <w:tcBorders>
              <w:left w:val="nil"/>
            </w:tcBorders>
            <w:vAlign w:val="center"/>
          </w:tcPr>
          <w:p w14:paraId="39744303" w14:textId="77777777" w:rsidR="005146F5" w:rsidRPr="00603AD1" w:rsidRDefault="00EF4273" w:rsidP="00603AD1">
            <w:pPr>
              <w:jc w:val="both"/>
              <w:rPr>
                <w:rFonts w:ascii="Tahoma" w:hAnsi="Tahoma" w:cs="Tahoma"/>
                <w:color w:val="auto"/>
                <w:sz w:val="22"/>
                <w:szCs w:val="22"/>
              </w:rPr>
            </w:pPr>
            <w:r w:rsidRPr="00603AD1">
              <w:rPr>
                <w:rFonts w:ascii="Tahoma" w:hAnsi="Tahoma" w:cs="Tahoma"/>
                <w:color w:val="auto"/>
                <w:sz w:val="22"/>
                <w:szCs w:val="22"/>
              </w:rPr>
              <w:fldChar w:fldCharType="begin">
                <w:ffData>
                  <w:name w:val="NoPerShift"/>
                  <w:enabled/>
                  <w:calcOnExit w:val="0"/>
                  <w:textInput>
                    <w:type w:val="number"/>
                  </w:textInput>
                </w:ffData>
              </w:fldChar>
            </w:r>
            <w:r w:rsidR="005146F5"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005146F5" w:rsidRPr="00603AD1">
              <w:rPr>
                <w:rFonts w:ascii="Tahoma" w:hAnsi="Tahoma" w:cs="Tahoma"/>
                <w:noProof/>
                <w:color w:val="auto"/>
                <w:sz w:val="22"/>
                <w:szCs w:val="22"/>
              </w:rPr>
              <w:t> </w:t>
            </w:r>
            <w:r w:rsidRPr="00603AD1">
              <w:rPr>
                <w:rFonts w:ascii="Tahoma" w:hAnsi="Tahoma" w:cs="Tahoma"/>
                <w:color w:val="auto"/>
                <w:sz w:val="22"/>
                <w:szCs w:val="22"/>
              </w:rPr>
              <w:fldChar w:fldCharType="end"/>
            </w:r>
          </w:p>
        </w:tc>
      </w:tr>
    </w:tbl>
    <w:p w14:paraId="72DB70EC" w14:textId="77777777" w:rsidR="00603AD1" w:rsidRDefault="00603AD1">
      <w:pPr>
        <w:spacing w:before="0" w:after="0"/>
      </w:pPr>
      <w:r>
        <w:br w:type="page"/>
      </w:r>
    </w:p>
    <w:tbl>
      <w:tblPr>
        <w:tblStyle w:val="TableGrid1"/>
        <w:tblW w:w="4997" w:type="pct"/>
        <w:tblLook w:val="01E0" w:firstRow="1" w:lastRow="1" w:firstColumn="1" w:lastColumn="1" w:noHBand="0" w:noVBand="0"/>
      </w:tblPr>
      <w:tblGrid>
        <w:gridCol w:w="575"/>
        <w:gridCol w:w="2998"/>
        <w:gridCol w:w="467"/>
        <w:gridCol w:w="3050"/>
        <w:gridCol w:w="460"/>
        <w:gridCol w:w="2866"/>
      </w:tblGrid>
      <w:tr w:rsidR="00603AD1" w:rsidRPr="00603AD1" w14:paraId="567EF643" w14:textId="77777777" w:rsidTr="00603AD1">
        <w:tc>
          <w:tcPr>
            <w:tcW w:w="5000" w:type="pct"/>
            <w:gridSpan w:val="6"/>
          </w:tcPr>
          <w:p w14:paraId="5D343ADA" w14:textId="77777777" w:rsidR="00603AD1" w:rsidRPr="00603AD1" w:rsidRDefault="00603AD1" w:rsidP="00603AD1">
            <w:pPr>
              <w:spacing w:after="0"/>
              <w:jc w:val="both"/>
              <w:rPr>
                <w:rFonts w:ascii="Tahoma" w:hAnsi="Tahoma" w:cs="Tahoma"/>
                <w:color w:val="auto"/>
                <w:sz w:val="22"/>
                <w:szCs w:val="22"/>
              </w:rPr>
            </w:pPr>
            <w:r w:rsidRPr="00603AD1">
              <w:rPr>
                <w:rFonts w:ascii="Tahoma" w:hAnsi="Tahoma" w:cs="Tahoma"/>
                <w:color w:val="auto"/>
                <w:sz w:val="22"/>
                <w:szCs w:val="22"/>
              </w:rPr>
              <w:lastRenderedPageBreak/>
              <w:t>Do you have any seasonal products? If yes, please give details of type and time of year for production.</w:t>
            </w:r>
          </w:p>
          <w:p w14:paraId="37C29F6D" w14:textId="77777777" w:rsidR="00603AD1" w:rsidRPr="00603AD1" w:rsidRDefault="00603AD1" w:rsidP="00603AD1">
            <w:pPr>
              <w:spacing w:after="0"/>
              <w:jc w:val="both"/>
              <w:rPr>
                <w:rFonts w:ascii="Tahoma" w:hAnsi="Tahoma" w:cs="Tahoma"/>
                <w:color w:val="auto"/>
                <w:sz w:val="22"/>
                <w:szCs w:val="22"/>
              </w:rPr>
            </w:pPr>
            <w:r w:rsidRPr="00603AD1">
              <w:rPr>
                <w:rFonts w:ascii="Tahoma" w:hAnsi="Tahoma" w:cs="Tahoma"/>
                <w:color w:val="auto"/>
                <w:sz w:val="22"/>
                <w:szCs w:val="22"/>
              </w:rPr>
              <w:fldChar w:fldCharType="begin">
                <w:ffData>
                  <w:name w:val="NoPerShift"/>
                  <w:enabled/>
                  <w:calcOnExit w:val="0"/>
                  <w:textInput>
                    <w:type w:val="number"/>
                  </w:textInput>
                </w:ffData>
              </w:fldChar>
            </w:r>
            <w:r w:rsidRPr="00603AD1">
              <w:rPr>
                <w:rFonts w:ascii="Tahoma" w:hAnsi="Tahoma" w:cs="Tahoma"/>
                <w:color w:val="auto"/>
                <w:sz w:val="22"/>
                <w:szCs w:val="22"/>
              </w:rPr>
              <w:instrText xml:space="preserve"> FORMTEXT </w:instrText>
            </w:r>
            <w:r w:rsidRPr="00603AD1">
              <w:rPr>
                <w:rFonts w:ascii="Tahoma" w:hAnsi="Tahoma" w:cs="Tahoma"/>
                <w:color w:val="auto"/>
                <w:sz w:val="22"/>
                <w:szCs w:val="22"/>
              </w:rPr>
            </w:r>
            <w:r w:rsidRPr="00603AD1">
              <w:rPr>
                <w:rFonts w:ascii="Tahoma" w:hAnsi="Tahoma" w:cs="Tahoma"/>
                <w:color w:val="auto"/>
                <w:sz w:val="22"/>
                <w:szCs w:val="22"/>
              </w:rPr>
              <w:fldChar w:fldCharType="separate"/>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noProof/>
                <w:color w:val="auto"/>
                <w:sz w:val="22"/>
                <w:szCs w:val="22"/>
              </w:rPr>
              <w:t> </w:t>
            </w:r>
            <w:r w:rsidRPr="00603AD1">
              <w:rPr>
                <w:rFonts w:ascii="Tahoma" w:hAnsi="Tahoma" w:cs="Tahoma"/>
                <w:color w:val="auto"/>
                <w:sz w:val="22"/>
                <w:szCs w:val="22"/>
              </w:rPr>
              <w:fldChar w:fldCharType="end"/>
            </w:r>
          </w:p>
          <w:p w14:paraId="5732E4C3" w14:textId="62A41BB1" w:rsidR="00603AD1" w:rsidRPr="00603AD1" w:rsidRDefault="00603AD1" w:rsidP="00603AD1">
            <w:pPr>
              <w:jc w:val="both"/>
              <w:rPr>
                <w:rFonts w:ascii="Tahoma" w:hAnsi="Tahoma" w:cs="Tahoma"/>
                <w:b/>
                <w:color w:val="auto"/>
                <w:sz w:val="20"/>
                <w:szCs w:val="20"/>
              </w:rPr>
            </w:pPr>
            <w:r w:rsidRPr="00603AD1">
              <w:rPr>
                <w:rFonts w:ascii="Tahoma" w:hAnsi="Tahoma" w:cs="Tahoma"/>
                <w:color w:val="auto"/>
                <w:sz w:val="22"/>
                <w:szCs w:val="22"/>
              </w:rPr>
              <w:t>Please tick your product/products categories</w:t>
            </w:r>
          </w:p>
        </w:tc>
      </w:tr>
      <w:tr w:rsidR="00603AD1" w:rsidRPr="00603AD1" w14:paraId="148287F3" w14:textId="77777777" w:rsidTr="0087687F">
        <w:tc>
          <w:tcPr>
            <w:tcW w:w="276" w:type="pct"/>
            <w:tcBorders>
              <w:right w:val="nil"/>
            </w:tcBorders>
          </w:tcPr>
          <w:p w14:paraId="1575C449"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1"/>
                  <w:enabled/>
                  <w:calcOnExit w:val="0"/>
                  <w:checkBox>
                    <w:sizeAuto/>
                    <w:default w:val="0"/>
                    <w:checked w:val="0"/>
                  </w:checkBox>
                </w:ffData>
              </w:fldChar>
            </w:r>
            <w:bookmarkStart w:id="12" w:name="Check1"/>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2"/>
          </w:p>
        </w:tc>
        <w:tc>
          <w:tcPr>
            <w:tcW w:w="1439" w:type="pct"/>
            <w:tcBorders>
              <w:left w:val="nil"/>
            </w:tcBorders>
          </w:tcPr>
          <w:p w14:paraId="61F7E807"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A – Farming 1</w:t>
            </w:r>
            <w:r w:rsidRPr="00603AD1">
              <w:rPr>
                <w:rFonts w:ascii="Tahoma" w:hAnsi="Tahoma" w:cs="Tahoma"/>
                <w:color w:val="auto"/>
                <w:sz w:val="20"/>
                <w:szCs w:val="20"/>
              </w:rPr>
              <w:t xml:space="preserve"> – animals, fish, egg production, beekeeping, fishing, hunting, trapping</w:t>
            </w:r>
          </w:p>
        </w:tc>
        <w:tc>
          <w:tcPr>
            <w:tcW w:w="224" w:type="pct"/>
            <w:tcBorders>
              <w:right w:val="nil"/>
            </w:tcBorders>
          </w:tcPr>
          <w:p w14:paraId="7E8D47A1"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8"/>
                  <w:enabled/>
                  <w:calcOnExit w:val="0"/>
                  <w:checkBox>
                    <w:sizeAuto/>
                    <w:default w:val="0"/>
                    <w:checked w:val="0"/>
                  </w:checkBox>
                </w:ffData>
              </w:fldChar>
            </w:r>
            <w:bookmarkStart w:id="13" w:name="Check8"/>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3"/>
          </w:p>
        </w:tc>
        <w:tc>
          <w:tcPr>
            <w:tcW w:w="1464" w:type="pct"/>
            <w:tcBorders>
              <w:left w:val="nil"/>
            </w:tcBorders>
          </w:tcPr>
          <w:p w14:paraId="0D01EBB2"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B – Farming 2</w:t>
            </w:r>
            <w:r w:rsidRPr="00603AD1">
              <w:rPr>
                <w:rFonts w:ascii="Tahoma" w:hAnsi="Tahoma" w:cs="Tahoma"/>
                <w:color w:val="auto"/>
                <w:sz w:val="20"/>
                <w:szCs w:val="20"/>
              </w:rPr>
              <w:t xml:space="preserve"> – Plants, fruit, vegetables, grain, spices, horticultural products</w:t>
            </w:r>
          </w:p>
        </w:tc>
        <w:tc>
          <w:tcPr>
            <w:tcW w:w="221" w:type="pct"/>
            <w:tcBorders>
              <w:right w:val="nil"/>
            </w:tcBorders>
          </w:tcPr>
          <w:p w14:paraId="1DBBB70D"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15"/>
                  <w:enabled/>
                  <w:calcOnExit w:val="0"/>
                  <w:checkBox>
                    <w:sizeAuto/>
                    <w:default w:val="0"/>
                    <w:checked w:val="0"/>
                  </w:checkBox>
                </w:ffData>
              </w:fldChar>
            </w:r>
            <w:bookmarkStart w:id="14" w:name="Check15"/>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4"/>
          </w:p>
        </w:tc>
        <w:tc>
          <w:tcPr>
            <w:tcW w:w="1376" w:type="pct"/>
            <w:tcBorders>
              <w:left w:val="nil"/>
            </w:tcBorders>
          </w:tcPr>
          <w:p w14:paraId="456A27B8"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C – Processing 1</w:t>
            </w:r>
            <w:r w:rsidRPr="00603AD1">
              <w:rPr>
                <w:rFonts w:ascii="Tahoma" w:hAnsi="Tahoma" w:cs="Tahoma"/>
                <w:color w:val="auto"/>
                <w:sz w:val="20"/>
                <w:szCs w:val="20"/>
              </w:rPr>
              <w:t xml:space="preserve"> (animal perishable products) All activities after farming e.g. slaughtering for meat, poultry, eggs, dairy and fish products</w:t>
            </w:r>
          </w:p>
        </w:tc>
      </w:tr>
      <w:tr w:rsidR="00603AD1" w:rsidRPr="00603AD1" w14:paraId="2B06ED7C" w14:textId="77777777" w:rsidTr="0087687F">
        <w:tc>
          <w:tcPr>
            <w:tcW w:w="276" w:type="pct"/>
            <w:tcBorders>
              <w:right w:val="nil"/>
            </w:tcBorders>
          </w:tcPr>
          <w:p w14:paraId="6EA64167"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2"/>
                  <w:enabled/>
                  <w:calcOnExit w:val="0"/>
                  <w:checkBox>
                    <w:sizeAuto/>
                    <w:default w:val="0"/>
                    <w:checked w:val="0"/>
                  </w:checkBox>
                </w:ffData>
              </w:fldChar>
            </w:r>
            <w:bookmarkStart w:id="15" w:name="Check2"/>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5"/>
          </w:p>
        </w:tc>
        <w:tc>
          <w:tcPr>
            <w:tcW w:w="1439" w:type="pct"/>
            <w:tcBorders>
              <w:left w:val="nil"/>
            </w:tcBorders>
          </w:tcPr>
          <w:p w14:paraId="7B27FB3C"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D – Processing 2</w:t>
            </w:r>
            <w:r w:rsidRPr="00603AD1">
              <w:rPr>
                <w:rFonts w:ascii="Tahoma" w:hAnsi="Tahoma" w:cs="Tahoma"/>
                <w:color w:val="auto"/>
                <w:sz w:val="20"/>
                <w:szCs w:val="20"/>
              </w:rPr>
              <w:t xml:space="preserve"> – Fresh fruits and fresh juices, preserved fruits, fresh vegetables, preserved vegetables</w:t>
            </w:r>
          </w:p>
        </w:tc>
        <w:tc>
          <w:tcPr>
            <w:tcW w:w="224" w:type="pct"/>
            <w:tcBorders>
              <w:right w:val="nil"/>
            </w:tcBorders>
          </w:tcPr>
          <w:p w14:paraId="47DE1F83"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9"/>
                  <w:enabled/>
                  <w:calcOnExit w:val="0"/>
                  <w:checkBox>
                    <w:sizeAuto/>
                    <w:default w:val="0"/>
                    <w:checked w:val="0"/>
                  </w:checkBox>
                </w:ffData>
              </w:fldChar>
            </w:r>
            <w:bookmarkStart w:id="16" w:name="Check9"/>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6"/>
          </w:p>
        </w:tc>
        <w:tc>
          <w:tcPr>
            <w:tcW w:w="1464" w:type="pct"/>
            <w:tcBorders>
              <w:left w:val="nil"/>
            </w:tcBorders>
          </w:tcPr>
          <w:p w14:paraId="2F6BC207" w14:textId="77777777" w:rsidR="00603AD1" w:rsidRPr="00603AD1" w:rsidRDefault="00603AD1" w:rsidP="00603AD1">
            <w:pPr>
              <w:rPr>
                <w:rFonts w:ascii="Tahoma" w:hAnsi="Tahoma" w:cs="Tahoma"/>
                <w:b/>
                <w:color w:val="auto"/>
                <w:sz w:val="20"/>
                <w:szCs w:val="20"/>
              </w:rPr>
            </w:pPr>
            <w:r w:rsidRPr="00603AD1">
              <w:rPr>
                <w:rFonts w:ascii="Tahoma" w:hAnsi="Tahoma" w:cs="Tahoma"/>
                <w:b/>
                <w:color w:val="auto"/>
                <w:sz w:val="20"/>
                <w:szCs w:val="20"/>
              </w:rPr>
              <w:t xml:space="preserve">E – Processing 3 – </w:t>
            </w:r>
            <w:r w:rsidRPr="00603AD1">
              <w:rPr>
                <w:rFonts w:ascii="Tahoma" w:hAnsi="Tahoma" w:cs="Tahoma"/>
                <w:color w:val="auto"/>
                <w:sz w:val="20"/>
                <w:szCs w:val="20"/>
              </w:rPr>
              <w:t xml:space="preserve">(long shelf life at ambient temperature) Canned products, biscuits, snacks, oil, drinking water, beverages, pasta, flour, sugar, salt, ingredients </w:t>
            </w:r>
          </w:p>
        </w:tc>
        <w:tc>
          <w:tcPr>
            <w:tcW w:w="221" w:type="pct"/>
            <w:tcBorders>
              <w:right w:val="nil"/>
            </w:tcBorders>
          </w:tcPr>
          <w:p w14:paraId="53FF4D6D"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16"/>
                  <w:enabled/>
                  <w:calcOnExit w:val="0"/>
                  <w:checkBox>
                    <w:sizeAuto/>
                    <w:default w:val="0"/>
                    <w:checked w:val="0"/>
                  </w:checkBox>
                </w:ffData>
              </w:fldChar>
            </w:r>
            <w:bookmarkStart w:id="17" w:name="Check16"/>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7"/>
          </w:p>
        </w:tc>
        <w:tc>
          <w:tcPr>
            <w:tcW w:w="1376" w:type="pct"/>
            <w:tcBorders>
              <w:left w:val="nil"/>
            </w:tcBorders>
          </w:tcPr>
          <w:p w14:paraId="044A21FF"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 xml:space="preserve">F – Feed Production – </w:t>
            </w:r>
            <w:r w:rsidRPr="00603AD1">
              <w:rPr>
                <w:rFonts w:ascii="Tahoma" w:hAnsi="Tahoma" w:cs="Tahoma"/>
                <w:color w:val="auto"/>
                <w:sz w:val="20"/>
                <w:szCs w:val="20"/>
              </w:rPr>
              <w:t>Animal feed and fish feed</w:t>
            </w:r>
          </w:p>
        </w:tc>
      </w:tr>
      <w:tr w:rsidR="00603AD1" w:rsidRPr="00603AD1" w14:paraId="25F9F88C" w14:textId="77777777" w:rsidTr="0087687F">
        <w:tc>
          <w:tcPr>
            <w:tcW w:w="276" w:type="pct"/>
            <w:tcBorders>
              <w:right w:val="nil"/>
            </w:tcBorders>
          </w:tcPr>
          <w:p w14:paraId="43D16A37"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3"/>
                  <w:enabled/>
                  <w:calcOnExit w:val="0"/>
                  <w:checkBox>
                    <w:sizeAuto/>
                    <w:default w:val="0"/>
                    <w:checked w:val="0"/>
                  </w:checkBox>
                </w:ffData>
              </w:fldChar>
            </w:r>
            <w:bookmarkStart w:id="18" w:name="Check3"/>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8"/>
          </w:p>
        </w:tc>
        <w:tc>
          <w:tcPr>
            <w:tcW w:w="1439" w:type="pct"/>
            <w:tcBorders>
              <w:left w:val="nil"/>
            </w:tcBorders>
          </w:tcPr>
          <w:p w14:paraId="53E49459"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G – Catering</w:t>
            </w:r>
            <w:r w:rsidRPr="00603AD1">
              <w:rPr>
                <w:rFonts w:ascii="Tahoma" w:hAnsi="Tahoma" w:cs="Tahoma"/>
                <w:color w:val="auto"/>
                <w:sz w:val="20"/>
                <w:szCs w:val="20"/>
              </w:rPr>
              <w:t xml:space="preserve"> – Hotels, restaurants, kitchens, outlets</w:t>
            </w:r>
          </w:p>
        </w:tc>
        <w:tc>
          <w:tcPr>
            <w:tcW w:w="224" w:type="pct"/>
            <w:tcBorders>
              <w:right w:val="nil"/>
            </w:tcBorders>
          </w:tcPr>
          <w:p w14:paraId="031C0868"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10"/>
                  <w:enabled/>
                  <w:calcOnExit w:val="0"/>
                  <w:checkBox>
                    <w:sizeAuto/>
                    <w:default w:val="0"/>
                  </w:checkBox>
                </w:ffData>
              </w:fldChar>
            </w:r>
            <w:bookmarkStart w:id="19" w:name="Check10"/>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19"/>
          </w:p>
        </w:tc>
        <w:tc>
          <w:tcPr>
            <w:tcW w:w="1464" w:type="pct"/>
            <w:tcBorders>
              <w:left w:val="nil"/>
            </w:tcBorders>
          </w:tcPr>
          <w:p w14:paraId="657B2ABC"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 xml:space="preserve">H – Distribution </w:t>
            </w:r>
            <w:r w:rsidRPr="00603AD1">
              <w:rPr>
                <w:rFonts w:ascii="Tahoma" w:hAnsi="Tahoma" w:cs="Tahoma"/>
                <w:color w:val="auto"/>
                <w:sz w:val="20"/>
                <w:szCs w:val="20"/>
              </w:rPr>
              <w:t>– Retail, shops, wholesalers</w:t>
            </w:r>
          </w:p>
        </w:tc>
        <w:tc>
          <w:tcPr>
            <w:tcW w:w="221" w:type="pct"/>
            <w:tcBorders>
              <w:right w:val="nil"/>
            </w:tcBorders>
          </w:tcPr>
          <w:p w14:paraId="41236DE7"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17"/>
                  <w:enabled/>
                  <w:calcOnExit w:val="0"/>
                  <w:checkBox>
                    <w:sizeAuto/>
                    <w:default w:val="0"/>
                  </w:checkBox>
                </w:ffData>
              </w:fldChar>
            </w:r>
            <w:bookmarkStart w:id="20" w:name="Check17"/>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20"/>
          </w:p>
        </w:tc>
        <w:tc>
          <w:tcPr>
            <w:tcW w:w="1376" w:type="pct"/>
            <w:tcBorders>
              <w:left w:val="nil"/>
            </w:tcBorders>
          </w:tcPr>
          <w:p w14:paraId="073C0E37"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 xml:space="preserve">I – Services – </w:t>
            </w:r>
            <w:r w:rsidRPr="00603AD1">
              <w:rPr>
                <w:rFonts w:ascii="Tahoma" w:hAnsi="Tahoma" w:cs="Tahoma"/>
                <w:color w:val="auto"/>
                <w:sz w:val="20"/>
                <w:szCs w:val="20"/>
              </w:rPr>
              <w:t>Water supply, cleaning, sewage, waste disposal, development of product, process and equipment, veterinary services</w:t>
            </w:r>
          </w:p>
        </w:tc>
      </w:tr>
      <w:tr w:rsidR="00603AD1" w:rsidRPr="00603AD1" w14:paraId="20DB1173" w14:textId="77777777" w:rsidTr="0087687F">
        <w:tc>
          <w:tcPr>
            <w:tcW w:w="276" w:type="pct"/>
            <w:tcBorders>
              <w:right w:val="nil"/>
            </w:tcBorders>
          </w:tcPr>
          <w:p w14:paraId="01C0DEEA"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3"/>
                  <w:enabled/>
                  <w:calcOnExit w:val="0"/>
                  <w:checkBox>
                    <w:sizeAuto/>
                    <w:default w:val="0"/>
                    <w:checked w:val="0"/>
                  </w:checkBox>
                </w:ffData>
              </w:fldChar>
            </w:r>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p>
        </w:tc>
        <w:tc>
          <w:tcPr>
            <w:tcW w:w="1439" w:type="pct"/>
            <w:tcBorders>
              <w:left w:val="nil"/>
            </w:tcBorders>
          </w:tcPr>
          <w:p w14:paraId="5F34787E" w14:textId="77777777" w:rsidR="00603AD1" w:rsidRPr="00603AD1" w:rsidRDefault="00603AD1" w:rsidP="00603AD1">
            <w:pPr>
              <w:rPr>
                <w:rFonts w:ascii="Tahoma" w:hAnsi="Tahoma" w:cs="Tahoma"/>
                <w:b/>
                <w:color w:val="auto"/>
                <w:sz w:val="20"/>
                <w:szCs w:val="20"/>
              </w:rPr>
            </w:pPr>
            <w:r w:rsidRPr="00603AD1">
              <w:rPr>
                <w:rFonts w:ascii="Tahoma" w:hAnsi="Tahoma" w:cs="Tahoma"/>
                <w:b/>
                <w:color w:val="auto"/>
                <w:sz w:val="20"/>
                <w:szCs w:val="20"/>
              </w:rPr>
              <w:t xml:space="preserve">J – Transport &amp; Storage </w:t>
            </w:r>
          </w:p>
        </w:tc>
        <w:tc>
          <w:tcPr>
            <w:tcW w:w="224" w:type="pct"/>
            <w:tcBorders>
              <w:right w:val="nil"/>
            </w:tcBorders>
          </w:tcPr>
          <w:p w14:paraId="7AFF7089" w14:textId="77777777" w:rsidR="00603AD1" w:rsidRPr="00603AD1" w:rsidRDefault="00603AD1" w:rsidP="00603AD1">
            <w:pPr>
              <w:rPr>
                <w:rFonts w:ascii="Tahoma" w:hAnsi="Tahoma" w:cs="Tahoma"/>
                <w:color w:val="auto"/>
                <w:sz w:val="20"/>
                <w:szCs w:val="20"/>
              </w:rPr>
            </w:pPr>
          </w:p>
        </w:tc>
        <w:tc>
          <w:tcPr>
            <w:tcW w:w="1464" w:type="pct"/>
            <w:tcBorders>
              <w:left w:val="nil"/>
            </w:tcBorders>
          </w:tcPr>
          <w:p w14:paraId="348D24CB" w14:textId="77777777" w:rsidR="00603AD1" w:rsidRPr="00603AD1" w:rsidRDefault="00603AD1" w:rsidP="00603AD1">
            <w:pPr>
              <w:rPr>
                <w:rFonts w:ascii="Tahoma" w:hAnsi="Tahoma" w:cs="Tahoma"/>
                <w:b/>
                <w:color w:val="auto"/>
                <w:sz w:val="20"/>
                <w:szCs w:val="20"/>
              </w:rPr>
            </w:pPr>
          </w:p>
        </w:tc>
        <w:tc>
          <w:tcPr>
            <w:tcW w:w="221" w:type="pct"/>
            <w:tcBorders>
              <w:right w:val="nil"/>
            </w:tcBorders>
          </w:tcPr>
          <w:p w14:paraId="25C93E50" w14:textId="77777777" w:rsidR="00603AD1" w:rsidRPr="00603AD1" w:rsidRDefault="00603AD1" w:rsidP="00603AD1">
            <w:pPr>
              <w:rPr>
                <w:rFonts w:ascii="Tahoma" w:hAnsi="Tahoma" w:cs="Tahoma"/>
                <w:color w:val="auto"/>
                <w:sz w:val="20"/>
                <w:szCs w:val="20"/>
              </w:rPr>
            </w:pPr>
          </w:p>
        </w:tc>
        <w:tc>
          <w:tcPr>
            <w:tcW w:w="1376" w:type="pct"/>
            <w:tcBorders>
              <w:left w:val="nil"/>
            </w:tcBorders>
          </w:tcPr>
          <w:p w14:paraId="3468503D" w14:textId="77777777" w:rsidR="00603AD1" w:rsidRPr="00603AD1" w:rsidRDefault="00603AD1" w:rsidP="00603AD1">
            <w:pPr>
              <w:rPr>
                <w:rFonts w:ascii="Tahoma" w:hAnsi="Tahoma" w:cs="Tahoma"/>
                <w:b/>
                <w:color w:val="auto"/>
                <w:sz w:val="20"/>
                <w:szCs w:val="20"/>
              </w:rPr>
            </w:pPr>
          </w:p>
        </w:tc>
      </w:tr>
      <w:tr w:rsidR="00603AD1" w:rsidRPr="00603AD1" w14:paraId="220B65DF" w14:textId="77777777" w:rsidTr="0087687F">
        <w:tc>
          <w:tcPr>
            <w:tcW w:w="276" w:type="pct"/>
            <w:tcBorders>
              <w:right w:val="nil"/>
            </w:tcBorders>
          </w:tcPr>
          <w:p w14:paraId="0F3921BA"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4"/>
                  <w:enabled/>
                  <w:calcOnExit w:val="0"/>
                  <w:checkBox>
                    <w:sizeAuto/>
                    <w:default w:val="0"/>
                  </w:checkBox>
                </w:ffData>
              </w:fldChar>
            </w:r>
            <w:bookmarkStart w:id="21" w:name="Check4"/>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21"/>
          </w:p>
        </w:tc>
        <w:tc>
          <w:tcPr>
            <w:tcW w:w="1439" w:type="pct"/>
            <w:tcBorders>
              <w:left w:val="nil"/>
            </w:tcBorders>
          </w:tcPr>
          <w:p w14:paraId="1DCF91D9"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K – Equipment manufacturer</w:t>
            </w:r>
            <w:r w:rsidRPr="00603AD1">
              <w:rPr>
                <w:rFonts w:ascii="Tahoma" w:hAnsi="Tahoma" w:cs="Tahoma"/>
                <w:color w:val="auto"/>
                <w:sz w:val="20"/>
                <w:szCs w:val="20"/>
              </w:rPr>
              <w:t xml:space="preserve"> – Process equipment, vending machines</w:t>
            </w:r>
          </w:p>
        </w:tc>
        <w:tc>
          <w:tcPr>
            <w:tcW w:w="224" w:type="pct"/>
            <w:tcBorders>
              <w:right w:val="nil"/>
            </w:tcBorders>
          </w:tcPr>
          <w:p w14:paraId="3F1AEAEE"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11"/>
                  <w:enabled/>
                  <w:calcOnExit w:val="0"/>
                  <w:checkBox>
                    <w:sizeAuto/>
                    <w:default w:val="0"/>
                  </w:checkBox>
                </w:ffData>
              </w:fldChar>
            </w:r>
            <w:bookmarkStart w:id="22" w:name="Check11"/>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22"/>
          </w:p>
        </w:tc>
        <w:tc>
          <w:tcPr>
            <w:tcW w:w="1464" w:type="pct"/>
            <w:tcBorders>
              <w:left w:val="nil"/>
            </w:tcBorders>
          </w:tcPr>
          <w:p w14:paraId="06B36FAD"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L – (Bio) Chemical Manufacturer</w:t>
            </w:r>
            <w:r w:rsidRPr="00603AD1">
              <w:rPr>
                <w:rFonts w:ascii="Tahoma" w:hAnsi="Tahoma" w:cs="Tahoma"/>
                <w:color w:val="auto"/>
                <w:sz w:val="20"/>
                <w:szCs w:val="20"/>
              </w:rPr>
              <w:t xml:space="preserve"> – additives,  food gases, vitamins, pesticides, drugs, fertiliser, cleaning agents, bio cultures</w:t>
            </w:r>
          </w:p>
        </w:tc>
        <w:tc>
          <w:tcPr>
            <w:tcW w:w="221" w:type="pct"/>
            <w:tcBorders>
              <w:right w:val="nil"/>
            </w:tcBorders>
          </w:tcPr>
          <w:p w14:paraId="2CCFF0B4"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18"/>
                  <w:enabled/>
                  <w:calcOnExit w:val="0"/>
                  <w:checkBox>
                    <w:sizeAuto/>
                    <w:default w:val="0"/>
                    <w:checked w:val="0"/>
                  </w:checkBox>
                </w:ffData>
              </w:fldChar>
            </w:r>
            <w:bookmarkStart w:id="23" w:name="Check18"/>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23"/>
          </w:p>
        </w:tc>
        <w:tc>
          <w:tcPr>
            <w:tcW w:w="1376" w:type="pct"/>
            <w:tcBorders>
              <w:left w:val="nil"/>
            </w:tcBorders>
          </w:tcPr>
          <w:p w14:paraId="4051ED5A"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M – Packaging material manufacture</w:t>
            </w:r>
            <w:r w:rsidRPr="00603AD1">
              <w:rPr>
                <w:rFonts w:ascii="Tahoma" w:hAnsi="Tahoma" w:cs="Tahoma"/>
                <w:color w:val="auto"/>
                <w:sz w:val="20"/>
                <w:szCs w:val="20"/>
              </w:rPr>
              <w:t>r – plastics, paper &amp; board, metal, glass</w:t>
            </w:r>
          </w:p>
        </w:tc>
      </w:tr>
      <w:tr w:rsidR="00603AD1" w:rsidRPr="00603AD1" w14:paraId="2000071F" w14:textId="77777777" w:rsidTr="0087687F">
        <w:tc>
          <w:tcPr>
            <w:tcW w:w="276" w:type="pct"/>
            <w:tcBorders>
              <w:right w:val="nil"/>
            </w:tcBorders>
          </w:tcPr>
          <w:p w14:paraId="2A4FDD20" w14:textId="77777777" w:rsidR="00603AD1" w:rsidRPr="00603AD1" w:rsidRDefault="00603AD1" w:rsidP="00603AD1">
            <w:pPr>
              <w:rPr>
                <w:rFonts w:ascii="Tahoma" w:hAnsi="Tahoma" w:cs="Tahoma"/>
                <w:color w:val="auto"/>
                <w:sz w:val="20"/>
                <w:szCs w:val="20"/>
              </w:rPr>
            </w:pPr>
            <w:r w:rsidRPr="00603AD1">
              <w:rPr>
                <w:rFonts w:ascii="Tahoma" w:hAnsi="Tahoma" w:cs="Tahoma"/>
                <w:color w:val="auto"/>
                <w:sz w:val="20"/>
                <w:szCs w:val="20"/>
              </w:rPr>
              <w:fldChar w:fldCharType="begin">
                <w:ffData>
                  <w:name w:val="Check22"/>
                  <w:enabled/>
                  <w:calcOnExit w:val="0"/>
                  <w:checkBox>
                    <w:sizeAuto/>
                    <w:default w:val="0"/>
                  </w:checkBox>
                </w:ffData>
              </w:fldChar>
            </w:r>
            <w:bookmarkStart w:id="24" w:name="Check22"/>
            <w:r w:rsidRPr="00603AD1">
              <w:rPr>
                <w:rFonts w:ascii="Tahoma" w:hAnsi="Tahoma" w:cs="Tahoma"/>
                <w:color w:val="auto"/>
                <w:sz w:val="20"/>
                <w:szCs w:val="20"/>
              </w:rPr>
              <w:instrText xml:space="preserve"> FORMCHECKBOX </w:instrText>
            </w:r>
            <w:r w:rsidRPr="00603AD1">
              <w:rPr>
                <w:rFonts w:ascii="Tahoma" w:hAnsi="Tahoma" w:cs="Tahoma"/>
                <w:color w:val="auto"/>
                <w:sz w:val="20"/>
                <w:szCs w:val="20"/>
              </w:rPr>
            </w:r>
            <w:r w:rsidRPr="00603AD1">
              <w:rPr>
                <w:rFonts w:ascii="Tahoma" w:hAnsi="Tahoma" w:cs="Tahoma"/>
                <w:color w:val="auto"/>
                <w:sz w:val="20"/>
                <w:szCs w:val="20"/>
              </w:rPr>
              <w:fldChar w:fldCharType="end"/>
            </w:r>
            <w:bookmarkEnd w:id="24"/>
          </w:p>
        </w:tc>
        <w:tc>
          <w:tcPr>
            <w:tcW w:w="4724" w:type="pct"/>
            <w:gridSpan w:val="5"/>
            <w:tcBorders>
              <w:left w:val="nil"/>
            </w:tcBorders>
          </w:tcPr>
          <w:p w14:paraId="54E2E88B" w14:textId="77777777" w:rsidR="00603AD1" w:rsidRPr="00603AD1" w:rsidRDefault="00603AD1" w:rsidP="00603AD1">
            <w:pPr>
              <w:rPr>
                <w:rFonts w:ascii="Tahoma" w:hAnsi="Tahoma" w:cs="Tahoma"/>
                <w:color w:val="auto"/>
                <w:sz w:val="20"/>
                <w:szCs w:val="20"/>
              </w:rPr>
            </w:pPr>
            <w:r w:rsidRPr="00603AD1">
              <w:rPr>
                <w:rFonts w:ascii="Tahoma" w:hAnsi="Tahoma" w:cs="Tahoma"/>
                <w:b/>
                <w:color w:val="auto"/>
                <w:sz w:val="20"/>
                <w:szCs w:val="20"/>
              </w:rPr>
              <w:t>Other</w:t>
            </w:r>
            <w:r w:rsidRPr="00603AD1">
              <w:rPr>
                <w:rFonts w:ascii="Tahoma" w:hAnsi="Tahoma" w:cs="Tahoma"/>
                <w:color w:val="auto"/>
                <w:sz w:val="20"/>
                <w:szCs w:val="20"/>
              </w:rPr>
              <w:t xml:space="preserve">. Please specify: </w:t>
            </w:r>
            <w:bookmarkStart w:id="25" w:name="OtherRetail"/>
            <w:r w:rsidRPr="00603AD1">
              <w:rPr>
                <w:rFonts w:ascii="Tahoma" w:hAnsi="Tahoma" w:cs="Tahoma"/>
                <w:color w:val="auto"/>
                <w:sz w:val="20"/>
                <w:szCs w:val="20"/>
              </w:rPr>
              <w:fldChar w:fldCharType="begin">
                <w:ffData>
                  <w:name w:val="OtherRetail"/>
                  <w:enabled/>
                  <w:calcOnExit w:val="0"/>
                  <w:textInput/>
                </w:ffData>
              </w:fldChar>
            </w:r>
            <w:r w:rsidRPr="00603AD1">
              <w:rPr>
                <w:rFonts w:ascii="Tahoma" w:hAnsi="Tahoma" w:cs="Tahoma"/>
                <w:color w:val="auto"/>
                <w:sz w:val="20"/>
                <w:szCs w:val="20"/>
              </w:rPr>
              <w:instrText xml:space="preserve"> FORMTEXT </w:instrText>
            </w:r>
            <w:r w:rsidRPr="00603AD1">
              <w:rPr>
                <w:rFonts w:ascii="Tahoma" w:hAnsi="Tahoma" w:cs="Tahoma"/>
                <w:color w:val="auto"/>
                <w:sz w:val="20"/>
                <w:szCs w:val="20"/>
              </w:rPr>
            </w:r>
            <w:r w:rsidRPr="00603AD1">
              <w:rPr>
                <w:rFonts w:ascii="Tahoma" w:hAnsi="Tahoma" w:cs="Tahoma"/>
                <w:color w:val="auto"/>
                <w:sz w:val="20"/>
                <w:szCs w:val="20"/>
              </w:rPr>
              <w:fldChar w:fldCharType="separate"/>
            </w:r>
            <w:r w:rsidRPr="00603AD1">
              <w:rPr>
                <w:rFonts w:ascii="Tahoma" w:hAnsi="Tahoma" w:cs="Tahoma"/>
                <w:noProof/>
                <w:color w:val="auto"/>
                <w:sz w:val="20"/>
                <w:szCs w:val="20"/>
              </w:rPr>
              <w:t> </w:t>
            </w:r>
            <w:r w:rsidRPr="00603AD1">
              <w:rPr>
                <w:rFonts w:ascii="Tahoma" w:hAnsi="Tahoma" w:cs="Tahoma"/>
                <w:noProof/>
                <w:color w:val="auto"/>
                <w:sz w:val="20"/>
                <w:szCs w:val="20"/>
              </w:rPr>
              <w:t> </w:t>
            </w:r>
            <w:r w:rsidRPr="00603AD1">
              <w:rPr>
                <w:rFonts w:ascii="Tahoma" w:hAnsi="Tahoma" w:cs="Tahoma"/>
                <w:noProof/>
                <w:color w:val="auto"/>
                <w:sz w:val="20"/>
                <w:szCs w:val="20"/>
              </w:rPr>
              <w:t> </w:t>
            </w:r>
            <w:r w:rsidRPr="00603AD1">
              <w:rPr>
                <w:rFonts w:ascii="Tahoma" w:hAnsi="Tahoma" w:cs="Tahoma"/>
                <w:noProof/>
                <w:color w:val="auto"/>
                <w:sz w:val="20"/>
                <w:szCs w:val="20"/>
              </w:rPr>
              <w:t> </w:t>
            </w:r>
            <w:r w:rsidRPr="00603AD1">
              <w:rPr>
                <w:rFonts w:ascii="Tahoma" w:hAnsi="Tahoma" w:cs="Tahoma"/>
                <w:noProof/>
                <w:color w:val="auto"/>
                <w:sz w:val="20"/>
                <w:szCs w:val="20"/>
              </w:rPr>
              <w:t> </w:t>
            </w:r>
            <w:r w:rsidRPr="00603AD1">
              <w:rPr>
                <w:rFonts w:ascii="Tahoma" w:hAnsi="Tahoma" w:cs="Tahoma"/>
                <w:color w:val="auto"/>
                <w:sz w:val="20"/>
                <w:szCs w:val="20"/>
              </w:rPr>
              <w:fldChar w:fldCharType="end"/>
            </w:r>
            <w:bookmarkEnd w:id="25"/>
          </w:p>
        </w:tc>
      </w:tr>
    </w:tbl>
    <w:p w14:paraId="4707E8AB" w14:textId="77777777" w:rsidR="00603AD1" w:rsidRPr="00F263AA" w:rsidRDefault="00603AD1" w:rsidP="00537167"/>
    <w:sectPr w:rsidR="00603AD1" w:rsidRPr="00F263AA" w:rsidSect="0006571C">
      <w:headerReference w:type="even" r:id="rId11"/>
      <w:headerReference w:type="default" r:id="rId12"/>
      <w:footerReference w:type="even" r:id="rId13"/>
      <w:footerReference w:type="default" r:id="rId14"/>
      <w:headerReference w:type="first" r:id="rId15"/>
      <w:footerReference w:type="first" r:id="rId16"/>
      <w:pgSz w:w="11906" w:h="16838" w:code="9"/>
      <w:pgMar w:top="850" w:right="850" w:bottom="850" w:left="850" w:header="61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00D9A" w14:textId="77777777" w:rsidR="00F95468" w:rsidRDefault="00F95468" w:rsidP="00832B22">
      <w:r>
        <w:separator/>
      </w:r>
    </w:p>
  </w:endnote>
  <w:endnote w:type="continuationSeparator" w:id="0">
    <w:p w14:paraId="1A18F83A" w14:textId="77777777" w:rsidR="00F95468" w:rsidRDefault="00F95468"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63194" w14:textId="77777777" w:rsidR="007451E6" w:rsidRDefault="00745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433E" w14:textId="77777777" w:rsidR="00294B89" w:rsidRDefault="00DD5038" w:rsidP="00294B89">
    <w:r>
      <w:rPr>
        <w:noProof/>
      </w:rPr>
      <w:drawing>
        <wp:anchor distT="0" distB="0" distL="114300" distR="114300" simplePos="0" relativeHeight="251660288" behindDoc="0" locked="0" layoutInCell="1" allowOverlap="1" wp14:anchorId="39744345" wp14:editId="39744346">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42" name="Picture 42"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anchor>
      </w:drawing>
    </w:r>
    <w:r w:rsidR="00294B89">
      <w:rPr>
        <w:sz w:val="20"/>
      </w:rPr>
      <w:t xml:space="preserve"> </w:t>
    </w:r>
  </w:p>
  <w:tbl>
    <w:tblPr>
      <w:tblW w:w="10456" w:type="dxa"/>
      <w:tblLook w:val="0000" w:firstRow="0" w:lastRow="0" w:firstColumn="0" w:lastColumn="0" w:noHBand="0" w:noVBand="0"/>
    </w:tblPr>
    <w:tblGrid>
      <w:gridCol w:w="5058"/>
      <w:gridCol w:w="5398"/>
    </w:tblGrid>
    <w:tr w:rsidR="00294B89" w:rsidRPr="00F26CCA" w14:paraId="39744341" w14:textId="77777777" w:rsidTr="000B6E74">
      <w:tc>
        <w:tcPr>
          <w:tcW w:w="5058" w:type="dxa"/>
        </w:tcPr>
        <w:p w14:paraId="3974433F" w14:textId="77777777" w:rsidR="00294B89" w:rsidRPr="000B6E74" w:rsidRDefault="00294B89" w:rsidP="00F71C3E">
          <w:pPr>
            <w:pStyle w:val="Footer"/>
            <w:tabs>
              <w:tab w:val="clear" w:pos="5058"/>
              <w:tab w:val="clear" w:pos="10144"/>
            </w:tabs>
            <w:rPr>
              <w:sz w:val="20"/>
              <w:szCs w:val="20"/>
            </w:rPr>
          </w:pPr>
          <w:r w:rsidRPr="000B6E74">
            <w:rPr>
              <w:sz w:val="20"/>
              <w:szCs w:val="20"/>
            </w:rPr>
            <w:t xml:space="preserve">Internal distribution only </w:t>
          </w:r>
        </w:p>
      </w:tc>
      <w:tc>
        <w:tcPr>
          <w:tcW w:w="5398" w:type="dxa"/>
        </w:tcPr>
        <w:p w14:paraId="39744340" w14:textId="77777777" w:rsidR="00294B89" w:rsidRPr="000B6E74" w:rsidRDefault="00294B89" w:rsidP="000B6E74">
          <w:pPr>
            <w:pStyle w:val="Footer"/>
            <w:tabs>
              <w:tab w:val="clear" w:pos="5058"/>
              <w:tab w:val="clear" w:pos="10144"/>
            </w:tabs>
            <w:jc w:val="right"/>
            <w:rPr>
              <w:sz w:val="20"/>
              <w:szCs w:val="20"/>
            </w:rPr>
          </w:pPr>
          <w:r w:rsidRPr="000B6E74">
            <w:rPr>
              <w:sz w:val="20"/>
              <w:szCs w:val="20"/>
            </w:rPr>
            <w:t xml:space="preserve">Page </w:t>
          </w:r>
          <w:r w:rsidR="00EF4273" w:rsidRPr="000B6E74">
            <w:rPr>
              <w:sz w:val="20"/>
              <w:szCs w:val="20"/>
            </w:rPr>
            <w:fldChar w:fldCharType="begin"/>
          </w:r>
          <w:r w:rsidRPr="000B6E74">
            <w:rPr>
              <w:sz w:val="20"/>
              <w:szCs w:val="20"/>
            </w:rPr>
            <w:instrText xml:space="preserve"> PAGE   \* MERGEFORMAT </w:instrText>
          </w:r>
          <w:r w:rsidR="00EF4273" w:rsidRPr="000B6E74">
            <w:rPr>
              <w:sz w:val="20"/>
              <w:szCs w:val="20"/>
            </w:rPr>
            <w:fldChar w:fldCharType="separate"/>
          </w:r>
          <w:r w:rsidR="0084680B">
            <w:rPr>
              <w:noProof/>
              <w:sz w:val="20"/>
              <w:szCs w:val="20"/>
            </w:rPr>
            <w:t>1</w:t>
          </w:r>
          <w:r w:rsidR="00EF4273" w:rsidRPr="000B6E74">
            <w:rPr>
              <w:sz w:val="20"/>
              <w:szCs w:val="20"/>
            </w:rPr>
            <w:fldChar w:fldCharType="end"/>
          </w:r>
          <w:r w:rsidRPr="000B6E74">
            <w:rPr>
              <w:sz w:val="20"/>
              <w:szCs w:val="20"/>
            </w:rPr>
            <w:t xml:space="preserve"> of </w:t>
          </w:r>
          <w:fldSimple w:instr=" NUMPAGES   \* MERGEFORMAT ">
            <w:r w:rsidR="0084680B" w:rsidRPr="0084680B">
              <w:rPr>
                <w:noProof/>
                <w:sz w:val="20"/>
                <w:szCs w:val="20"/>
              </w:rPr>
              <w:t>3</w:t>
            </w:r>
          </w:fldSimple>
        </w:p>
      </w:tc>
    </w:tr>
  </w:tbl>
  <w:p w14:paraId="39744342" w14:textId="77777777" w:rsidR="00294B89" w:rsidRPr="00FA3A60" w:rsidRDefault="00294B89" w:rsidP="00294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5148" w14:textId="77777777" w:rsidR="007451E6" w:rsidRDefault="00745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F1984" w14:textId="77777777" w:rsidR="00F95468" w:rsidRDefault="00F95468" w:rsidP="00832B22">
      <w:r>
        <w:separator/>
      </w:r>
    </w:p>
  </w:footnote>
  <w:footnote w:type="continuationSeparator" w:id="0">
    <w:p w14:paraId="62579798" w14:textId="77777777" w:rsidR="00F95468" w:rsidRDefault="00F95468" w:rsidP="0083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5CEF" w14:textId="77777777" w:rsidR="007451E6" w:rsidRDefault="00745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4336" w14:textId="77777777" w:rsidR="00994007" w:rsidRDefault="00DD5038">
    <w:r>
      <w:rPr>
        <w:noProof/>
      </w:rPr>
      <w:drawing>
        <wp:anchor distT="0" distB="0" distL="114300" distR="114300" simplePos="0" relativeHeight="251657216" behindDoc="0" locked="0" layoutInCell="1" allowOverlap="1" wp14:anchorId="39744343" wp14:editId="39744344">
          <wp:simplePos x="0" y="0"/>
          <wp:positionH relativeFrom="column">
            <wp:posOffset>-608330</wp:posOffset>
          </wp:positionH>
          <wp:positionV relativeFrom="paragraph">
            <wp:posOffset>-438785</wp:posOffset>
          </wp:positionV>
          <wp:extent cx="1880235" cy="1725930"/>
          <wp:effectExtent l="0" t="0" r="0" b="0"/>
          <wp:wrapNone/>
          <wp:docPr id="39" name="Picture 39"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0235" cy="1725930"/>
                  </a:xfrm>
                  <a:prstGeom prst="rect">
                    <a:avLst/>
                  </a:prstGeom>
                  <a:noFill/>
                </pic:spPr>
              </pic:pic>
            </a:graphicData>
          </a:graphic>
        </wp:anchor>
      </w:drawing>
    </w:r>
  </w:p>
  <w:tbl>
    <w:tblPr>
      <w:tblW w:w="5000" w:type="pct"/>
      <w:jc w:val="right"/>
      <w:tblLook w:val="01E0" w:firstRow="1" w:lastRow="1" w:firstColumn="1" w:lastColumn="1" w:noHBand="0" w:noVBand="0"/>
    </w:tblPr>
    <w:tblGrid>
      <w:gridCol w:w="10422"/>
    </w:tblGrid>
    <w:tr w:rsidR="00994007" w:rsidRPr="0074124C" w14:paraId="39744338" w14:textId="77777777">
      <w:trPr>
        <w:jc w:val="right"/>
      </w:trPr>
      <w:tc>
        <w:tcPr>
          <w:tcW w:w="5000" w:type="pct"/>
        </w:tcPr>
        <w:p w14:paraId="39744337" w14:textId="268E03BC" w:rsidR="00994007" w:rsidRPr="009378E6" w:rsidRDefault="007451E6" w:rsidP="005146F5">
          <w:pPr>
            <w:pStyle w:val="Header"/>
            <w:jc w:val="right"/>
            <w:rPr>
              <w:rFonts w:ascii="Tahoma" w:hAnsi="Tahoma" w:cs="Tahoma"/>
              <w:sz w:val="28"/>
              <w:szCs w:val="28"/>
            </w:rPr>
          </w:pPr>
          <w:r>
            <w:rPr>
              <w:rFonts w:ascii="Tahoma" w:hAnsi="Tahoma" w:cs="Tahoma"/>
              <w:color w:val="000000"/>
              <w:sz w:val="28"/>
              <w:szCs w:val="28"/>
            </w:rPr>
            <w:t>PF311 (</w:t>
          </w:r>
          <w:r w:rsidR="00BB3FAB" w:rsidRPr="009378E6">
            <w:rPr>
              <w:rFonts w:ascii="Tahoma" w:hAnsi="Tahoma" w:cs="Tahoma"/>
              <w:color w:val="000000"/>
              <w:sz w:val="28"/>
              <w:szCs w:val="28"/>
            </w:rPr>
            <w:t>BMS/Global/Forms/ISO22000</w:t>
          </w:r>
          <w:r>
            <w:rPr>
              <w:rFonts w:ascii="Tahoma" w:hAnsi="Tahoma" w:cs="Tahoma"/>
              <w:color w:val="000000"/>
              <w:sz w:val="28"/>
              <w:szCs w:val="28"/>
            </w:rPr>
            <w:t>)</w:t>
          </w:r>
        </w:p>
      </w:tc>
    </w:tr>
    <w:tr w:rsidR="00994007" w:rsidRPr="0074124C" w14:paraId="3974433A" w14:textId="77777777">
      <w:trPr>
        <w:jc w:val="right"/>
      </w:trPr>
      <w:tc>
        <w:tcPr>
          <w:tcW w:w="5000" w:type="pct"/>
        </w:tcPr>
        <w:p w14:paraId="39744339" w14:textId="10F02BEC" w:rsidR="00994007" w:rsidRPr="009378E6" w:rsidRDefault="009378E6" w:rsidP="00BB3FAB">
          <w:pPr>
            <w:pStyle w:val="BSIHeader"/>
            <w:jc w:val="right"/>
            <w:rPr>
              <w:rFonts w:ascii="Tahoma" w:hAnsi="Tahoma" w:cs="Tahoma"/>
              <w:szCs w:val="28"/>
            </w:rPr>
          </w:pPr>
          <w:r>
            <w:rPr>
              <w:rFonts w:ascii="Tahoma" w:hAnsi="Tahoma" w:cs="Tahoma"/>
              <w:szCs w:val="28"/>
            </w:rPr>
            <w:t>Food Safety Management Systems</w:t>
          </w:r>
          <w:r>
            <w:rPr>
              <w:rFonts w:ascii="Tahoma" w:hAnsi="Tahoma" w:cs="Tahoma"/>
              <w:szCs w:val="28"/>
            </w:rPr>
            <w:br/>
          </w:r>
          <w:r w:rsidR="005146F5" w:rsidRPr="009378E6">
            <w:rPr>
              <w:rFonts w:ascii="Tahoma" w:hAnsi="Tahoma" w:cs="Tahoma"/>
              <w:szCs w:val="28"/>
            </w:rPr>
            <w:t>Pre-Application Questionnaire</w:t>
          </w:r>
        </w:p>
      </w:tc>
    </w:tr>
    <w:tr w:rsidR="00994007" w14:paraId="3974433C" w14:textId="77777777">
      <w:trPr>
        <w:jc w:val="right"/>
      </w:trPr>
      <w:tc>
        <w:tcPr>
          <w:tcW w:w="5000" w:type="pct"/>
        </w:tcPr>
        <w:p w14:paraId="3974433B" w14:textId="51BD89A2" w:rsidR="00994007" w:rsidRPr="009378E6" w:rsidRDefault="00994007" w:rsidP="009378E6">
          <w:pPr>
            <w:pStyle w:val="BSIHeader"/>
            <w:jc w:val="right"/>
            <w:rPr>
              <w:rFonts w:ascii="Tahoma" w:hAnsi="Tahoma" w:cs="Tahoma"/>
              <w:szCs w:val="28"/>
            </w:rPr>
          </w:pPr>
          <w:r w:rsidRPr="009378E6">
            <w:rPr>
              <w:rFonts w:ascii="Tahoma" w:hAnsi="Tahoma" w:cs="Tahoma"/>
              <w:szCs w:val="28"/>
            </w:rPr>
            <w:t xml:space="preserve">Revision </w:t>
          </w:r>
          <w:r w:rsidR="00502176" w:rsidRPr="009378E6">
            <w:rPr>
              <w:rFonts w:ascii="Tahoma" w:hAnsi="Tahoma" w:cs="Tahoma"/>
              <w:szCs w:val="28"/>
            </w:rPr>
            <w:t>2</w:t>
          </w:r>
          <w:r w:rsidRPr="009378E6">
            <w:rPr>
              <w:rFonts w:ascii="Tahoma" w:hAnsi="Tahoma" w:cs="Tahoma"/>
              <w:szCs w:val="28"/>
            </w:rPr>
            <w:t xml:space="preserve"> (</w:t>
          </w:r>
          <w:r w:rsidR="00502176" w:rsidRPr="009378E6">
            <w:rPr>
              <w:rFonts w:ascii="Tahoma" w:hAnsi="Tahoma" w:cs="Tahoma"/>
              <w:szCs w:val="28"/>
            </w:rPr>
            <w:t>April2013</w:t>
          </w:r>
          <w:r w:rsidRPr="009378E6">
            <w:rPr>
              <w:rFonts w:ascii="Tahoma" w:hAnsi="Tahoma" w:cs="Tahoma"/>
              <w:szCs w:val="28"/>
            </w:rPr>
            <w:t>)</w:t>
          </w:r>
        </w:p>
      </w:tc>
    </w:tr>
  </w:tbl>
  <w:p w14:paraId="3974433D" w14:textId="77777777" w:rsidR="00994007" w:rsidRPr="0074124C" w:rsidRDefault="00994007" w:rsidP="005021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C026" w14:textId="77777777" w:rsidR="007451E6" w:rsidRDefault="00745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95C01FE"/>
    <w:lvl w:ilvl="0">
      <w:start w:val="1"/>
      <w:numFmt w:val="decimal"/>
      <w:lvlText w:val="%1."/>
      <w:lvlJc w:val="left"/>
      <w:pPr>
        <w:tabs>
          <w:tab w:val="num" w:pos="1492"/>
        </w:tabs>
        <w:ind w:left="1492" w:hanging="360"/>
      </w:pPr>
    </w:lvl>
  </w:abstractNum>
  <w:abstractNum w:abstractNumId="2">
    <w:nsid w:val="FFFFFF7D"/>
    <w:multiLevelType w:val="singleLevel"/>
    <w:tmpl w:val="B854E9A6"/>
    <w:lvl w:ilvl="0">
      <w:start w:val="1"/>
      <w:numFmt w:val="decimal"/>
      <w:lvlText w:val="%1."/>
      <w:lvlJc w:val="left"/>
      <w:pPr>
        <w:tabs>
          <w:tab w:val="num" w:pos="1209"/>
        </w:tabs>
        <w:ind w:left="1209" w:hanging="360"/>
      </w:pPr>
    </w:lvl>
  </w:abstractNum>
  <w:abstractNum w:abstractNumId="3">
    <w:nsid w:val="FFFFFF7E"/>
    <w:multiLevelType w:val="singleLevel"/>
    <w:tmpl w:val="E3DE6798"/>
    <w:lvl w:ilvl="0">
      <w:start w:val="1"/>
      <w:numFmt w:val="decimal"/>
      <w:lvlText w:val="%1."/>
      <w:lvlJc w:val="left"/>
      <w:pPr>
        <w:tabs>
          <w:tab w:val="num" w:pos="926"/>
        </w:tabs>
        <w:ind w:left="926" w:hanging="360"/>
      </w:pPr>
    </w:lvl>
  </w:abstractNum>
  <w:abstractNum w:abstractNumId="4">
    <w:nsid w:val="FFFFFF7F"/>
    <w:multiLevelType w:val="singleLevel"/>
    <w:tmpl w:val="97041EE6"/>
    <w:lvl w:ilvl="0">
      <w:start w:val="1"/>
      <w:numFmt w:val="decimal"/>
      <w:lvlText w:val="%1."/>
      <w:lvlJc w:val="left"/>
      <w:pPr>
        <w:tabs>
          <w:tab w:val="num" w:pos="643"/>
        </w:tabs>
        <w:ind w:left="643" w:hanging="360"/>
      </w:pPr>
    </w:lvl>
  </w:abstractNum>
  <w:abstractNum w:abstractNumId="5">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E18C718"/>
    <w:lvl w:ilvl="0">
      <w:start w:val="1"/>
      <w:numFmt w:val="decimal"/>
      <w:lvlText w:val="%1."/>
      <w:lvlJc w:val="left"/>
      <w:pPr>
        <w:tabs>
          <w:tab w:val="num" w:pos="360"/>
        </w:tabs>
        <w:ind w:left="360" w:hanging="360"/>
      </w:pPr>
    </w:lvl>
  </w:abstractNum>
  <w:abstractNum w:abstractNumId="10">
    <w:nsid w:val="FFFFFF89"/>
    <w:multiLevelType w:val="singleLevel"/>
    <w:tmpl w:val="734E0900"/>
    <w:lvl w:ilvl="0">
      <w:start w:val="1"/>
      <w:numFmt w:val="bullet"/>
      <w:lvlText w:val=""/>
      <w:lvlJc w:val="left"/>
      <w:pPr>
        <w:tabs>
          <w:tab w:val="num" w:pos="360"/>
        </w:tabs>
        <w:ind w:left="360" w:hanging="360"/>
      </w:pPr>
      <w:rPr>
        <w:rFonts w:ascii="Symbol" w:hAnsi="Symbol" w:hint="default"/>
      </w:rPr>
    </w:lvl>
  </w:abstractNum>
  <w:abstractNum w:abstractNumId="11">
    <w:nsid w:val="053441B9"/>
    <w:multiLevelType w:val="multilevel"/>
    <w:tmpl w:val="2B44328A"/>
    <w:lvl w:ilvl="0">
      <w:start w:val="1"/>
      <w:numFmt w:val="decimal"/>
      <w:pStyle w:val="Heading1"/>
      <w:lvlText w:val="%1"/>
      <w:lvlJc w:val="left"/>
      <w:pPr>
        <w:tabs>
          <w:tab w:val="num" w:pos="144"/>
        </w:tabs>
        <w:ind w:left="432" w:hanging="432"/>
      </w:pPr>
      <w:rPr>
        <w:rFonts w:hint="default"/>
        <w:color w:val="FF0000"/>
      </w:rPr>
    </w:lvl>
    <w:lvl w:ilvl="1">
      <w:start w:val="1"/>
      <w:numFmt w:val="decimal"/>
      <w:pStyle w:val="Heading2"/>
      <w:lvlText w:val="%1.%2"/>
      <w:lvlJc w:val="left"/>
      <w:pPr>
        <w:ind w:left="576" w:hanging="576"/>
      </w:pPr>
      <w:rPr>
        <w:rFonts w:hint="default"/>
        <w:color w:val="FF0000"/>
      </w:rPr>
    </w:lvl>
    <w:lvl w:ilvl="2">
      <w:start w:val="1"/>
      <w:numFmt w:val="decimal"/>
      <w:pStyle w:val="Heading3"/>
      <w:lvlText w:val="%1.%2.%3"/>
      <w:lvlJc w:val="left"/>
      <w:pPr>
        <w:ind w:left="720" w:hanging="720"/>
      </w:pPr>
      <w:rPr>
        <w:rFonts w:hint="default"/>
        <w:color w:val="FF0000"/>
      </w:rPr>
    </w:lvl>
    <w:lvl w:ilvl="3">
      <w:start w:val="1"/>
      <w:numFmt w:val="decimal"/>
      <w:pStyle w:val="Heading4"/>
      <w:lvlText w:val="%1.%2.%3.%4"/>
      <w:lvlJc w:val="left"/>
      <w:pPr>
        <w:ind w:left="864" w:hanging="864"/>
      </w:pPr>
      <w:rPr>
        <w:rFonts w:hint="default"/>
        <w:color w:val="FF0000"/>
      </w:rPr>
    </w:lvl>
    <w:lvl w:ilvl="4">
      <w:start w:val="1"/>
      <w:numFmt w:val="decimal"/>
      <w:pStyle w:val="Heading5"/>
      <w:lvlText w:val="%1.%2.%3.%4.%5"/>
      <w:lvlJc w:val="left"/>
      <w:pPr>
        <w:ind w:left="1008" w:hanging="1008"/>
      </w:pPr>
      <w:rPr>
        <w:rFonts w:hint="default"/>
        <w:color w:val="FF0000"/>
      </w:rPr>
    </w:lvl>
    <w:lvl w:ilvl="5">
      <w:start w:val="1"/>
      <w:numFmt w:val="decimal"/>
      <w:pStyle w:val="Heading6"/>
      <w:lvlText w:val="%1.%2.%3.%4.%5.%6"/>
      <w:lvlJc w:val="left"/>
      <w:pPr>
        <w:ind w:left="1152" w:hanging="1152"/>
      </w:pPr>
      <w:rPr>
        <w:rFonts w:hint="default"/>
        <w:color w:val="FF0000"/>
      </w:rPr>
    </w:lvl>
    <w:lvl w:ilvl="6">
      <w:start w:val="1"/>
      <w:numFmt w:val="decimal"/>
      <w:pStyle w:val="Heading7"/>
      <w:lvlText w:val="%1.%2.%3.%4.%5.%6.%7"/>
      <w:lvlJc w:val="left"/>
      <w:pPr>
        <w:ind w:left="1296" w:hanging="1296"/>
      </w:pPr>
      <w:rPr>
        <w:rFonts w:hint="default"/>
        <w:color w:val="FF0000"/>
      </w:rPr>
    </w:lvl>
    <w:lvl w:ilvl="7">
      <w:start w:val="1"/>
      <w:numFmt w:val="decimal"/>
      <w:pStyle w:val="Heading8"/>
      <w:lvlText w:val="%1.%2.%3.%4.%5.%6.%7.%8"/>
      <w:lvlJc w:val="left"/>
      <w:pPr>
        <w:ind w:left="1440" w:hanging="1440"/>
      </w:pPr>
      <w:rPr>
        <w:rFonts w:hint="default"/>
        <w:color w:val="FF0000"/>
      </w:rPr>
    </w:lvl>
    <w:lvl w:ilvl="8">
      <w:start w:val="1"/>
      <w:numFmt w:val="decimal"/>
      <w:pStyle w:val="Heading9"/>
      <w:lvlText w:val="%1.%2.%3.%4.%5.%6.%7.%8.%9"/>
      <w:lvlJc w:val="left"/>
      <w:pPr>
        <w:ind w:left="1584" w:hanging="1584"/>
      </w:pPr>
      <w:rPr>
        <w:rFonts w:hint="default"/>
        <w:color w:val="FF0000"/>
      </w:rPr>
    </w:lvl>
  </w:abstractNum>
  <w:abstractNum w:abstractNumId="12">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BB26648"/>
    <w:multiLevelType w:val="hybridMultilevel"/>
    <w:tmpl w:val="4210BECC"/>
    <w:lvl w:ilvl="0" w:tplc="60C4B804">
      <w:start w:val="1"/>
      <w:numFmt w:val="bullet"/>
      <w:pStyle w:val="ListBullet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6">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7">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8">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1">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5">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6">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DF1649C"/>
    <w:multiLevelType w:val="hybridMultilevel"/>
    <w:tmpl w:val="269ED9CA"/>
    <w:lvl w:ilvl="0" w:tplc="5D08766C">
      <w:start w:val="1"/>
      <w:numFmt w:val="bullet"/>
      <w:pStyle w:val="ListBullet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8">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9">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30">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AB66827"/>
    <w:multiLevelType w:val="multilevel"/>
    <w:tmpl w:val="A98281E8"/>
    <w:lvl w:ilvl="0">
      <w:start w:val="1"/>
      <w:numFmt w:val="bullet"/>
      <w:pStyle w:val="ListBullet"/>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1"/>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6"/>
  </w:num>
  <w:num w:numId="12">
    <w:abstractNumId w:val="26"/>
  </w:num>
  <w:num w:numId="13">
    <w:abstractNumId w:val="18"/>
  </w:num>
  <w:num w:numId="14">
    <w:abstractNumId w:val="22"/>
  </w:num>
  <w:num w:numId="15">
    <w:abstractNumId w:val="19"/>
  </w:num>
  <w:num w:numId="16">
    <w:abstractNumId w:val="23"/>
  </w:num>
  <w:num w:numId="17">
    <w:abstractNumId w:val="30"/>
  </w:num>
  <w:num w:numId="18">
    <w:abstractNumId w:val="14"/>
  </w:num>
  <w:num w:numId="19">
    <w:abstractNumId w:val="28"/>
  </w:num>
  <w:num w:numId="20">
    <w:abstractNumId w:val="20"/>
  </w:num>
  <w:num w:numId="21">
    <w:abstractNumId w:val="16"/>
  </w:num>
  <w:num w:numId="22">
    <w:abstractNumId w:val="12"/>
  </w:num>
  <w:num w:numId="23">
    <w:abstractNumId w:val="17"/>
  </w:num>
  <w:num w:numId="24">
    <w:abstractNumId w:val="21"/>
  </w:num>
  <w:num w:numId="25">
    <w:abstractNumId w:val="0"/>
  </w:num>
  <w:num w:numId="26">
    <w:abstractNumId w:val="13"/>
  </w:num>
  <w:num w:numId="27">
    <w:abstractNumId w:val="27"/>
  </w:num>
  <w:num w:numId="28">
    <w:abstractNumId w:val="25"/>
  </w:num>
  <w:num w:numId="29">
    <w:abstractNumId w:val="15"/>
  </w:num>
  <w:num w:numId="30">
    <w:abstractNumId w:val="24"/>
  </w:num>
  <w:num w:numId="31">
    <w:abstractNumId w:val="29"/>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F5"/>
    <w:rsid w:val="000102F1"/>
    <w:rsid w:val="00010971"/>
    <w:rsid w:val="00014F40"/>
    <w:rsid w:val="00016802"/>
    <w:rsid w:val="000215EB"/>
    <w:rsid w:val="000236C2"/>
    <w:rsid w:val="000329DA"/>
    <w:rsid w:val="00044164"/>
    <w:rsid w:val="0006571C"/>
    <w:rsid w:val="000A18A2"/>
    <w:rsid w:val="000B6E74"/>
    <w:rsid w:val="000B7DEA"/>
    <w:rsid w:val="000C6A39"/>
    <w:rsid w:val="000F30B9"/>
    <w:rsid w:val="000F481F"/>
    <w:rsid w:val="000F69E1"/>
    <w:rsid w:val="001216D8"/>
    <w:rsid w:val="00122AFB"/>
    <w:rsid w:val="00124D57"/>
    <w:rsid w:val="00127947"/>
    <w:rsid w:val="00150626"/>
    <w:rsid w:val="001A5B20"/>
    <w:rsid w:val="001B562F"/>
    <w:rsid w:val="001D2690"/>
    <w:rsid w:val="001E51A2"/>
    <w:rsid w:val="001F785A"/>
    <w:rsid w:val="0020186D"/>
    <w:rsid w:val="002132F5"/>
    <w:rsid w:val="00230854"/>
    <w:rsid w:val="00254372"/>
    <w:rsid w:val="002709D9"/>
    <w:rsid w:val="00283451"/>
    <w:rsid w:val="0028608D"/>
    <w:rsid w:val="0029152B"/>
    <w:rsid w:val="00294B89"/>
    <w:rsid w:val="002A762D"/>
    <w:rsid w:val="002C6B4E"/>
    <w:rsid w:val="002D2894"/>
    <w:rsid w:val="002D2E44"/>
    <w:rsid w:val="002D538D"/>
    <w:rsid w:val="002F386C"/>
    <w:rsid w:val="002F5483"/>
    <w:rsid w:val="003317EC"/>
    <w:rsid w:val="0035275A"/>
    <w:rsid w:val="00374073"/>
    <w:rsid w:val="0037474F"/>
    <w:rsid w:val="00374F76"/>
    <w:rsid w:val="003962AE"/>
    <w:rsid w:val="003D0097"/>
    <w:rsid w:val="003D7E9B"/>
    <w:rsid w:val="003E7413"/>
    <w:rsid w:val="003F0439"/>
    <w:rsid w:val="00424C58"/>
    <w:rsid w:val="00451066"/>
    <w:rsid w:val="00486E0C"/>
    <w:rsid w:val="00490748"/>
    <w:rsid w:val="004A2CD9"/>
    <w:rsid w:val="004A4BB9"/>
    <w:rsid w:val="004B1BC1"/>
    <w:rsid w:val="004D22DF"/>
    <w:rsid w:val="004D615F"/>
    <w:rsid w:val="004D62AA"/>
    <w:rsid w:val="004D6BD2"/>
    <w:rsid w:val="004D7CF5"/>
    <w:rsid w:val="004E0A1F"/>
    <w:rsid w:val="004F06BA"/>
    <w:rsid w:val="004F1D4D"/>
    <w:rsid w:val="00502176"/>
    <w:rsid w:val="00513DB3"/>
    <w:rsid w:val="005146F5"/>
    <w:rsid w:val="005336CB"/>
    <w:rsid w:val="00537167"/>
    <w:rsid w:val="00546DCA"/>
    <w:rsid w:val="00551F96"/>
    <w:rsid w:val="0055448D"/>
    <w:rsid w:val="0055771D"/>
    <w:rsid w:val="00584751"/>
    <w:rsid w:val="00591103"/>
    <w:rsid w:val="00592C3C"/>
    <w:rsid w:val="005B5357"/>
    <w:rsid w:val="00603AD1"/>
    <w:rsid w:val="00605A8A"/>
    <w:rsid w:val="00616F5C"/>
    <w:rsid w:val="00644447"/>
    <w:rsid w:val="00662DA2"/>
    <w:rsid w:val="00683F6C"/>
    <w:rsid w:val="00684FAB"/>
    <w:rsid w:val="00697AE7"/>
    <w:rsid w:val="006A132E"/>
    <w:rsid w:val="006A3009"/>
    <w:rsid w:val="006B5C61"/>
    <w:rsid w:val="00735C7E"/>
    <w:rsid w:val="0074124C"/>
    <w:rsid w:val="00742158"/>
    <w:rsid w:val="007451E6"/>
    <w:rsid w:val="00764293"/>
    <w:rsid w:val="00775616"/>
    <w:rsid w:val="00780441"/>
    <w:rsid w:val="007A4152"/>
    <w:rsid w:val="007C72F0"/>
    <w:rsid w:val="007D09D2"/>
    <w:rsid w:val="007E47FA"/>
    <w:rsid w:val="008227D6"/>
    <w:rsid w:val="008265B2"/>
    <w:rsid w:val="00832B22"/>
    <w:rsid w:val="00834E87"/>
    <w:rsid w:val="0084680B"/>
    <w:rsid w:val="00851F73"/>
    <w:rsid w:val="008576D2"/>
    <w:rsid w:val="008904CA"/>
    <w:rsid w:val="008B034A"/>
    <w:rsid w:val="008B308B"/>
    <w:rsid w:val="008B57F1"/>
    <w:rsid w:val="008C08F6"/>
    <w:rsid w:val="008C1745"/>
    <w:rsid w:val="008E0FEE"/>
    <w:rsid w:val="008F3353"/>
    <w:rsid w:val="00912A66"/>
    <w:rsid w:val="00933BB9"/>
    <w:rsid w:val="009378E6"/>
    <w:rsid w:val="009746B0"/>
    <w:rsid w:val="00975B57"/>
    <w:rsid w:val="009901BA"/>
    <w:rsid w:val="00994007"/>
    <w:rsid w:val="0099774A"/>
    <w:rsid w:val="009A0B1A"/>
    <w:rsid w:val="009B361B"/>
    <w:rsid w:val="009B67E5"/>
    <w:rsid w:val="009E3EBB"/>
    <w:rsid w:val="009E5D79"/>
    <w:rsid w:val="009F3E35"/>
    <w:rsid w:val="00A47622"/>
    <w:rsid w:val="00A620EA"/>
    <w:rsid w:val="00A62E55"/>
    <w:rsid w:val="00A65D00"/>
    <w:rsid w:val="00A6685E"/>
    <w:rsid w:val="00A817E2"/>
    <w:rsid w:val="00A82473"/>
    <w:rsid w:val="00A915A1"/>
    <w:rsid w:val="00AB5EBE"/>
    <w:rsid w:val="00AD3195"/>
    <w:rsid w:val="00AE5132"/>
    <w:rsid w:val="00B00312"/>
    <w:rsid w:val="00B07F63"/>
    <w:rsid w:val="00B13BCD"/>
    <w:rsid w:val="00B16497"/>
    <w:rsid w:val="00B16F4C"/>
    <w:rsid w:val="00B17D62"/>
    <w:rsid w:val="00B471A8"/>
    <w:rsid w:val="00B96126"/>
    <w:rsid w:val="00BB3FAB"/>
    <w:rsid w:val="00BB6841"/>
    <w:rsid w:val="00BB7E2D"/>
    <w:rsid w:val="00BF71F9"/>
    <w:rsid w:val="00C13A6C"/>
    <w:rsid w:val="00C3709D"/>
    <w:rsid w:val="00C639A2"/>
    <w:rsid w:val="00C6413B"/>
    <w:rsid w:val="00C64B9D"/>
    <w:rsid w:val="00CA4C2D"/>
    <w:rsid w:val="00CB2231"/>
    <w:rsid w:val="00CB36C3"/>
    <w:rsid w:val="00CD3FA3"/>
    <w:rsid w:val="00CD6A12"/>
    <w:rsid w:val="00CE1416"/>
    <w:rsid w:val="00CE7307"/>
    <w:rsid w:val="00CF6422"/>
    <w:rsid w:val="00D05B07"/>
    <w:rsid w:val="00D30B82"/>
    <w:rsid w:val="00D30F7B"/>
    <w:rsid w:val="00D50232"/>
    <w:rsid w:val="00D5479D"/>
    <w:rsid w:val="00D66CFA"/>
    <w:rsid w:val="00D83437"/>
    <w:rsid w:val="00D96CDF"/>
    <w:rsid w:val="00DD24C7"/>
    <w:rsid w:val="00DD5038"/>
    <w:rsid w:val="00DE0A2C"/>
    <w:rsid w:val="00DF342A"/>
    <w:rsid w:val="00DF3DB2"/>
    <w:rsid w:val="00E00BCD"/>
    <w:rsid w:val="00E02B18"/>
    <w:rsid w:val="00E31428"/>
    <w:rsid w:val="00E34CA7"/>
    <w:rsid w:val="00E4219F"/>
    <w:rsid w:val="00E51D64"/>
    <w:rsid w:val="00E56FED"/>
    <w:rsid w:val="00E70E6C"/>
    <w:rsid w:val="00E71E18"/>
    <w:rsid w:val="00E94822"/>
    <w:rsid w:val="00EA33B9"/>
    <w:rsid w:val="00EC752F"/>
    <w:rsid w:val="00EE4F50"/>
    <w:rsid w:val="00EF4273"/>
    <w:rsid w:val="00F01936"/>
    <w:rsid w:val="00F06C9B"/>
    <w:rsid w:val="00F263AA"/>
    <w:rsid w:val="00F26CCA"/>
    <w:rsid w:val="00F40ACF"/>
    <w:rsid w:val="00F424DF"/>
    <w:rsid w:val="00F4655B"/>
    <w:rsid w:val="00F50557"/>
    <w:rsid w:val="00F7172B"/>
    <w:rsid w:val="00F71C3E"/>
    <w:rsid w:val="00F86F4E"/>
    <w:rsid w:val="00F95468"/>
    <w:rsid w:val="00FA2DF8"/>
    <w:rsid w:val="00FD1809"/>
    <w:rsid w:val="00FE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aliases w:val="BSI Normal"/>
    <w:qFormat/>
    <w:rsid w:val="005146F5"/>
    <w:pPr>
      <w:spacing w:before="120" w:after="120"/>
    </w:pPr>
    <w:rPr>
      <w:rFonts w:ascii="Arial" w:hAnsi="Arial"/>
      <w:color w:val="004071"/>
      <w:sz w:val="24"/>
      <w:szCs w:val="24"/>
    </w:rPr>
  </w:style>
  <w:style w:type="paragraph" w:styleId="Heading1">
    <w:name w:val="heading 1"/>
    <w:aliases w:val="BSI 1st Level paragraph"/>
    <w:basedOn w:val="BSI111111"/>
    <w:next w:val="Normal"/>
    <w:qFormat/>
    <w:rsid w:val="00F4655B"/>
    <w:pPr>
      <w:numPr>
        <w:numId w:val="32"/>
      </w:numPr>
      <w:tabs>
        <w:tab w:val="clear" w:pos="144"/>
      </w:tabs>
      <w:outlineLvl w:val="0"/>
    </w:pPr>
    <w:rPr>
      <w:b/>
      <w:szCs w:val="24"/>
    </w:rPr>
  </w:style>
  <w:style w:type="paragraph" w:styleId="Heading2">
    <w:name w:val="heading 2"/>
    <w:aliases w:val="BSI 2nd Level paragraph"/>
    <w:basedOn w:val="Normal"/>
    <w:next w:val="Normal"/>
    <w:qFormat/>
    <w:rsid w:val="00FE159B"/>
    <w:pPr>
      <w:keepNext/>
      <w:numPr>
        <w:ilvl w:val="1"/>
        <w:numId w:val="32"/>
      </w:numPr>
      <w:spacing w:before="240"/>
      <w:outlineLvl w:val="1"/>
    </w:pPr>
    <w:rPr>
      <w:rFonts w:cs="Arial"/>
      <w:b/>
      <w:bCs/>
      <w:iCs/>
      <w:szCs w:val="28"/>
    </w:rPr>
  </w:style>
  <w:style w:type="paragraph" w:styleId="Heading3">
    <w:name w:val="heading 3"/>
    <w:aliases w:val="BSI 3rd Level paragraph"/>
    <w:basedOn w:val="Normal"/>
    <w:next w:val="Normal"/>
    <w:qFormat/>
    <w:rsid w:val="00451066"/>
    <w:pPr>
      <w:keepNext/>
      <w:numPr>
        <w:ilvl w:val="2"/>
        <w:numId w:val="32"/>
      </w:numPr>
      <w:spacing w:before="240"/>
      <w:outlineLvl w:val="2"/>
    </w:pPr>
    <w:rPr>
      <w:rFonts w:cs="Arial"/>
      <w:bCs/>
      <w:szCs w:val="26"/>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pPr>
    <w:rPr>
      <w:sz w:val="80"/>
      <w:szCs w:val="22"/>
    </w:rPr>
  </w:style>
  <w:style w:type="paragraph" w:customStyle="1" w:styleId="BSIPolicySubtitle">
    <w:name w:val="BSI Policy Subtitle"/>
    <w:basedOn w:val="Normal"/>
    <w:next w:val="Normal"/>
    <w:qFormat/>
    <w:rsid w:val="00780441"/>
    <w:pPr>
      <w:spacing w:after="240"/>
    </w:pPr>
    <w:rPr>
      <w:sz w:val="40"/>
      <w:szCs w:val="22"/>
    </w:rPr>
  </w:style>
  <w:style w:type="paragraph" w:customStyle="1" w:styleId="BSITitle">
    <w:name w:val="BSI Title"/>
    <w:basedOn w:val="Normal"/>
    <w:next w:val="Normal"/>
    <w:qFormat/>
    <w:rsid w:val="004D6BD2"/>
    <w:pPr>
      <w:spacing w:after="240"/>
    </w:pPr>
    <w:rPr>
      <w:sz w:val="48"/>
      <w:szCs w:val="22"/>
    </w:rPr>
  </w:style>
  <w:style w:type="paragraph" w:customStyle="1" w:styleId="BSISubtitle">
    <w:name w:val="BSI Subtitle"/>
    <w:basedOn w:val="Normal"/>
    <w:next w:val="Normal"/>
    <w:qFormat/>
    <w:rsid w:val="00F40ACF"/>
    <w:rPr>
      <w:b/>
      <w:szCs w:val="22"/>
    </w:rPr>
  </w:style>
  <w:style w:type="paragraph" w:styleId="ListBullet">
    <w:name w:val="List Bullet"/>
    <w:aliases w:val="BSI Bullet 1"/>
    <w:basedOn w:val="Normal"/>
    <w:qFormat/>
    <w:rsid w:val="003E7413"/>
    <w:pPr>
      <w:numPr>
        <w:numId w:val="1"/>
      </w:numPr>
    </w:pPr>
    <w:rPr>
      <w:szCs w:val="22"/>
    </w:rPr>
  </w:style>
  <w:style w:type="paragraph" w:styleId="ListBullet2">
    <w:name w:val="List Bullet 2"/>
    <w:aliases w:val="BSI Bullet 2"/>
    <w:basedOn w:val="Normal"/>
    <w:qFormat/>
    <w:rsid w:val="003E7413"/>
    <w:pPr>
      <w:numPr>
        <w:numId w:val="26"/>
      </w:numPr>
      <w:ind w:left="1080"/>
    </w:pPr>
    <w:rPr>
      <w:szCs w:val="22"/>
    </w:rPr>
  </w:style>
  <w:style w:type="paragraph" w:styleId="ListBullet3">
    <w:name w:val="List Bullet 3"/>
    <w:aliases w:val="BSI Bullet 3"/>
    <w:basedOn w:val="Normal"/>
    <w:qFormat/>
    <w:rsid w:val="003E7413"/>
    <w:pPr>
      <w:numPr>
        <w:numId w:val="27"/>
      </w:numPr>
      <w:ind w:left="1426"/>
    </w:pPr>
    <w:rPr>
      <w:szCs w:val="22"/>
    </w:rPr>
  </w:style>
  <w:style w:type="paragraph" w:styleId="ListBullet4">
    <w:name w:val="List Bullet 4"/>
    <w:aliases w:val="BSI Bullet 4"/>
    <w:basedOn w:val="Normal"/>
    <w:semiHidden/>
    <w:rsid w:val="00B17D62"/>
    <w:pPr>
      <w:numPr>
        <w:ilvl w:val="3"/>
        <w:numId w:val="1"/>
      </w:numPr>
    </w:pPr>
    <w:rPr>
      <w:szCs w:val="22"/>
    </w:rPr>
  </w:style>
  <w:style w:type="paragraph" w:styleId="ListBullet5">
    <w:name w:val="List Bullet 5"/>
    <w:aliases w:val="BSI Bullet 5"/>
    <w:basedOn w:val="Normal"/>
    <w:semiHidden/>
    <w:rsid w:val="00B17D62"/>
    <w:pPr>
      <w:numPr>
        <w:ilvl w:val="4"/>
        <w:numId w:val="1"/>
      </w:numPr>
    </w:pPr>
    <w:rPr>
      <w:szCs w:val="22"/>
    </w:r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pPr>
    <w:rPr>
      <w:szCs w:val="22"/>
    </w:r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b/>
      <w:szCs w:val="22"/>
    </w:rPr>
  </w:style>
  <w:style w:type="paragraph" w:styleId="Header">
    <w:name w:val="header"/>
    <w:basedOn w:val="Normal"/>
    <w:semiHidden/>
    <w:rsid w:val="00C3709D"/>
    <w:pPr>
      <w:tabs>
        <w:tab w:val="center" w:pos="5069"/>
        <w:tab w:val="right" w:pos="10144"/>
      </w:tabs>
    </w:pPr>
    <w:rPr>
      <w:szCs w:val="22"/>
    </w:rPr>
  </w:style>
  <w:style w:type="paragraph" w:styleId="Footer">
    <w:name w:val="footer"/>
    <w:basedOn w:val="Normal"/>
    <w:link w:val="FooterChar"/>
    <w:semiHidden/>
    <w:rsid w:val="002F5483"/>
    <w:pPr>
      <w:tabs>
        <w:tab w:val="center" w:pos="5058"/>
        <w:tab w:val="right" w:pos="10144"/>
      </w:tabs>
    </w:pPr>
    <w:rPr>
      <w:szCs w:val="22"/>
    </w:rPr>
  </w:style>
  <w:style w:type="paragraph" w:customStyle="1" w:styleId="BSIHeader">
    <w:name w:val="BSI Header"/>
    <w:basedOn w:val="Normal"/>
    <w:qFormat/>
    <w:rsid w:val="00D83437"/>
    <w:rPr>
      <w:b/>
      <w:color w:val="FF0000"/>
      <w:sz w:val="28"/>
      <w:szCs w:val="22"/>
    </w:rPr>
  </w:style>
  <w:style w:type="paragraph" w:customStyle="1" w:styleId="BSI111111">
    <w:name w:val="BSI 1 / 1.1 / 1.1.1"/>
    <w:basedOn w:val="Normal"/>
    <w:qFormat/>
    <w:rsid w:val="003E7413"/>
    <w:rPr>
      <w:szCs w:val="22"/>
    </w:rPr>
  </w:style>
  <w:style w:type="paragraph" w:styleId="TOC1">
    <w:name w:val="toc 1"/>
    <w:basedOn w:val="Normal"/>
    <w:next w:val="Normal"/>
    <w:uiPriority w:val="39"/>
    <w:qFormat/>
    <w:rsid w:val="00F40ACF"/>
    <w:rPr>
      <w:b/>
      <w:szCs w:val="22"/>
    </w:rPr>
  </w:style>
  <w:style w:type="paragraph" w:styleId="TOC2">
    <w:name w:val="toc 2"/>
    <w:basedOn w:val="Normal"/>
    <w:next w:val="Normal"/>
    <w:uiPriority w:val="39"/>
    <w:qFormat/>
    <w:rsid w:val="0006571C"/>
    <w:pPr>
      <w:tabs>
        <w:tab w:val="left" w:pos="980"/>
        <w:tab w:val="right" w:leader="dot" w:pos="10170"/>
      </w:tabs>
      <w:ind w:left="220"/>
    </w:pPr>
    <w:rPr>
      <w:noProof/>
      <w:szCs w:val="22"/>
    </w:rPr>
  </w:style>
  <w:style w:type="paragraph" w:styleId="TOC3">
    <w:name w:val="toc 3"/>
    <w:basedOn w:val="Normal"/>
    <w:next w:val="Normal"/>
    <w:uiPriority w:val="39"/>
    <w:qFormat/>
    <w:rsid w:val="00F40ACF"/>
    <w:pPr>
      <w:ind w:left="440"/>
    </w:pPr>
    <w:rPr>
      <w:szCs w:val="22"/>
    </w:r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b/>
      <w:bCs/>
      <w:kern w:val="28"/>
      <w:sz w:val="32"/>
      <w:szCs w:val="32"/>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rPr>
      <w:i/>
      <w:iCs/>
      <w:color w:val="000000"/>
      <w:szCs w:val="22"/>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b/>
      <w:bCs/>
      <w:i/>
      <w:iCs/>
      <w:color w:val="4F81BD"/>
      <w:szCs w:val="22"/>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ind w:left="720"/>
    </w:pPr>
    <w:rPr>
      <w:szCs w:val="22"/>
    </w:rPr>
  </w:style>
  <w:style w:type="paragraph" w:styleId="TOCHeading">
    <w:name w:val="TOC Heading"/>
    <w:basedOn w:val="Heading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rPr>
      <w:rFonts w:cs="Tahoma"/>
      <w:sz w:val="16"/>
      <w:szCs w:val="16"/>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Heading2b">
    <w:name w:val="Heading 2(b)"/>
    <w:basedOn w:val="Heading2"/>
    <w:rsid w:val="00537167"/>
    <w:pPr>
      <w:numPr>
        <w:ilvl w:val="0"/>
        <w:numId w:val="0"/>
      </w:numPr>
      <w:spacing w:before="120" w:after="240"/>
      <w:outlineLvl w:val="9"/>
    </w:pPr>
    <w:rPr>
      <w:rFonts w:ascii="Times New Roman" w:hAnsi="Times New Roman" w:cs="Times New Roman"/>
      <w:bCs w:val="0"/>
      <w:iCs w:val="0"/>
      <w:smallCaps/>
      <w:szCs w:val="20"/>
      <w:lang w:eastAsia="en-US"/>
    </w:rPr>
  </w:style>
  <w:style w:type="table" w:customStyle="1" w:styleId="TableGrid1">
    <w:name w:val="Table Grid1"/>
    <w:basedOn w:val="TableNormal"/>
    <w:next w:val="TableGrid"/>
    <w:rsid w:val="005146F5"/>
    <w:pPr>
      <w:spacing w:before="120" w:after="12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aliases w:val="BSI Normal"/>
    <w:qFormat/>
    <w:rsid w:val="005146F5"/>
    <w:pPr>
      <w:spacing w:before="120" w:after="120"/>
    </w:pPr>
    <w:rPr>
      <w:rFonts w:ascii="Arial" w:hAnsi="Arial"/>
      <w:color w:val="004071"/>
      <w:sz w:val="24"/>
      <w:szCs w:val="24"/>
    </w:rPr>
  </w:style>
  <w:style w:type="paragraph" w:styleId="Heading1">
    <w:name w:val="heading 1"/>
    <w:aliases w:val="BSI 1st Level paragraph"/>
    <w:basedOn w:val="BSI111111"/>
    <w:next w:val="Normal"/>
    <w:qFormat/>
    <w:rsid w:val="00F4655B"/>
    <w:pPr>
      <w:numPr>
        <w:numId w:val="32"/>
      </w:numPr>
      <w:tabs>
        <w:tab w:val="clear" w:pos="144"/>
      </w:tabs>
      <w:outlineLvl w:val="0"/>
    </w:pPr>
    <w:rPr>
      <w:b/>
      <w:szCs w:val="24"/>
    </w:rPr>
  </w:style>
  <w:style w:type="paragraph" w:styleId="Heading2">
    <w:name w:val="heading 2"/>
    <w:aliases w:val="BSI 2nd Level paragraph"/>
    <w:basedOn w:val="Normal"/>
    <w:next w:val="Normal"/>
    <w:qFormat/>
    <w:rsid w:val="00FE159B"/>
    <w:pPr>
      <w:keepNext/>
      <w:numPr>
        <w:ilvl w:val="1"/>
        <w:numId w:val="32"/>
      </w:numPr>
      <w:spacing w:before="240"/>
      <w:outlineLvl w:val="1"/>
    </w:pPr>
    <w:rPr>
      <w:rFonts w:cs="Arial"/>
      <w:b/>
      <w:bCs/>
      <w:iCs/>
      <w:szCs w:val="28"/>
    </w:rPr>
  </w:style>
  <w:style w:type="paragraph" w:styleId="Heading3">
    <w:name w:val="heading 3"/>
    <w:aliases w:val="BSI 3rd Level paragraph"/>
    <w:basedOn w:val="Normal"/>
    <w:next w:val="Normal"/>
    <w:qFormat/>
    <w:rsid w:val="00451066"/>
    <w:pPr>
      <w:keepNext/>
      <w:numPr>
        <w:ilvl w:val="2"/>
        <w:numId w:val="32"/>
      </w:numPr>
      <w:spacing w:before="240"/>
      <w:outlineLvl w:val="2"/>
    </w:pPr>
    <w:rPr>
      <w:rFonts w:cs="Arial"/>
      <w:bCs/>
      <w:szCs w:val="26"/>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pPr>
    <w:rPr>
      <w:sz w:val="80"/>
      <w:szCs w:val="22"/>
    </w:rPr>
  </w:style>
  <w:style w:type="paragraph" w:customStyle="1" w:styleId="BSIPolicySubtitle">
    <w:name w:val="BSI Policy Subtitle"/>
    <w:basedOn w:val="Normal"/>
    <w:next w:val="Normal"/>
    <w:qFormat/>
    <w:rsid w:val="00780441"/>
    <w:pPr>
      <w:spacing w:after="240"/>
    </w:pPr>
    <w:rPr>
      <w:sz w:val="40"/>
      <w:szCs w:val="22"/>
    </w:rPr>
  </w:style>
  <w:style w:type="paragraph" w:customStyle="1" w:styleId="BSITitle">
    <w:name w:val="BSI Title"/>
    <w:basedOn w:val="Normal"/>
    <w:next w:val="Normal"/>
    <w:qFormat/>
    <w:rsid w:val="004D6BD2"/>
    <w:pPr>
      <w:spacing w:after="240"/>
    </w:pPr>
    <w:rPr>
      <w:sz w:val="48"/>
      <w:szCs w:val="22"/>
    </w:rPr>
  </w:style>
  <w:style w:type="paragraph" w:customStyle="1" w:styleId="BSISubtitle">
    <w:name w:val="BSI Subtitle"/>
    <w:basedOn w:val="Normal"/>
    <w:next w:val="Normal"/>
    <w:qFormat/>
    <w:rsid w:val="00F40ACF"/>
    <w:rPr>
      <w:b/>
      <w:szCs w:val="22"/>
    </w:rPr>
  </w:style>
  <w:style w:type="paragraph" w:styleId="ListBullet">
    <w:name w:val="List Bullet"/>
    <w:aliases w:val="BSI Bullet 1"/>
    <w:basedOn w:val="Normal"/>
    <w:qFormat/>
    <w:rsid w:val="003E7413"/>
    <w:pPr>
      <w:numPr>
        <w:numId w:val="1"/>
      </w:numPr>
    </w:pPr>
    <w:rPr>
      <w:szCs w:val="22"/>
    </w:rPr>
  </w:style>
  <w:style w:type="paragraph" w:styleId="ListBullet2">
    <w:name w:val="List Bullet 2"/>
    <w:aliases w:val="BSI Bullet 2"/>
    <w:basedOn w:val="Normal"/>
    <w:qFormat/>
    <w:rsid w:val="003E7413"/>
    <w:pPr>
      <w:numPr>
        <w:numId w:val="26"/>
      </w:numPr>
      <w:ind w:left="1080"/>
    </w:pPr>
    <w:rPr>
      <w:szCs w:val="22"/>
    </w:rPr>
  </w:style>
  <w:style w:type="paragraph" w:styleId="ListBullet3">
    <w:name w:val="List Bullet 3"/>
    <w:aliases w:val="BSI Bullet 3"/>
    <w:basedOn w:val="Normal"/>
    <w:qFormat/>
    <w:rsid w:val="003E7413"/>
    <w:pPr>
      <w:numPr>
        <w:numId w:val="27"/>
      </w:numPr>
      <w:ind w:left="1426"/>
    </w:pPr>
    <w:rPr>
      <w:szCs w:val="22"/>
    </w:rPr>
  </w:style>
  <w:style w:type="paragraph" w:styleId="ListBullet4">
    <w:name w:val="List Bullet 4"/>
    <w:aliases w:val="BSI Bullet 4"/>
    <w:basedOn w:val="Normal"/>
    <w:semiHidden/>
    <w:rsid w:val="00B17D62"/>
    <w:pPr>
      <w:numPr>
        <w:ilvl w:val="3"/>
        <w:numId w:val="1"/>
      </w:numPr>
    </w:pPr>
    <w:rPr>
      <w:szCs w:val="22"/>
    </w:rPr>
  </w:style>
  <w:style w:type="paragraph" w:styleId="ListBullet5">
    <w:name w:val="List Bullet 5"/>
    <w:aliases w:val="BSI Bullet 5"/>
    <w:basedOn w:val="Normal"/>
    <w:semiHidden/>
    <w:rsid w:val="00B17D62"/>
    <w:pPr>
      <w:numPr>
        <w:ilvl w:val="4"/>
        <w:numId w:val="1"/>
      </w:numPr>
    </w:pPr>
    <w:rPr>
      <w:szCs w:val="22"/>
    </w:r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pPr>
    <w:rPr>
      <w:szCs w:val="22"/>
    </w:r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b/>
      <w:szCs w:val="22"/>
    </w:rPr>
  </w:style>
  <w:style w:type="paragraph" w:styleId="Header">
    <w:name w:val="header"/>
    <w:basedOn w:val="Normal"/>
    <w:semiHidden/>
    <w:rsid w:val="00C3709D"/>
    <w:pPr>
      <w:tabs>
        <w:tab w:val="center" w:pos="5069"/>
        <w:tab w:val="right" w:pos="10144"/>
      </w:tabs>
    </w:pPr>
    <w:rPr>
      <w:szCs w:val="22"/>
    </w:rPr>
  </w:style>
  <w:style w:type="paragraph" w:styleId="Footer">
    <w:name w:val="footer"/>
    <w:basedOn w:val="Normal"/>
    <w:link w:val="FooterChar"/>
    <w:semiHidden/>
    <w:rsid w:val="002F5483"/>
    <w:pPr>
      <w:tabs>
        <w:tab w:val="center" w:pos="5058"/>
        <w:tab w:val="right" w:pos="10144"/>
      </w:tabs>
    </w:pPr>
    <w:rPr>
      <w:szCs w:val="22"/>
    </w:rPr>
  </w:style>
  <w:style w:type="paragraph" w:customStyle="1" w:styleId="BSIHeader">
    <w:name w:val="BSI Header"/>
    <w:basedOn w:val="Normal"/>
    <w:qFormat/>
    <w:rsid w:val="00D83437"/>
    <w:rPr>
      <w:b/>
      <w:color w:val="FF0000"/>
      <w:sz w:val="28"/>
      <w:szCs w:val="22"/>
    </w:rPr>
  </w:style>
  <w:style w:type="paragraph" w:customStyle="1" w:styleId="BSI111111">
    <w:name w:val="BSI 1 / 1.1 / 1.1.1"/>
    <w:basedOn w:val="Normal"/>
    <w:qFormat/>
    <w:rsid w:val="003E7413"/>
    <w:rPr>
      <w:szCs w:val="22"/>
    </w:rPr>
  </w:style>
  <w:style w:type="paragraph" w:styleId="TOC1">
    <w:name w:val="toc 1"/>
    <w:basedOn w:val="Normal"/>
    <w:next w:val="Normal"/>
    <w:uiPriority w:val="39"/>
    <w:qFormat/>
    <w:rsid w:val="00F40ACF"/>
    <w:rPr>
      <w:b/>
      <w:szCs w:val="22"/>
    </w:rPr>
  </w:style>
  <w:style w:type="paragraph" w:styleId="TOC2">
    <w:name w:val="toc 2"/>
    <w:basedOn w:val="Normal"/>
    <w:next w:val="Normal"/>
    <w:uiPriority w:val="39"/>
    <w:qFormat/>
    <w:rsid w:val="0006571C"/>
    <w:pPr>
      <w:tabs>
        <w:tab w:val="left" w:pos="980"/>
        <w:tab w:val="right" w:leader="dot" w:pos="10170"/>
      </w:tabs>
      <w:ind w:left="220"/>
    </w:pPr>
    <w:rPr>
      <w:noProof/>
      <w:szCs w:val="22"/>
    </w:rPr>
  </w:style>
  <w:style w:type="paragraph" w:styleId="TOC3">
    <w:name w:val="toc 3"/>
    <w:basedOn w:val="Normal"/>
    <w:next w:val="Normal"/>
    <w:uiPriority w:val="39"/>
    <w:qFormat/>
    <w:rsid w:val="00F40ACF"/>
    <w:pPr>
      <w:ind w:left="440"/>
    </w:pPr>
    <w:rPr>
      <w:szCs w:val="22"/>
    </w:r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b/>
      <w:bCs/>
      <w:kern w:val="28"/>
      <w:sz w:val="32"/>
      <w:szCs w:val="32"/>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rPr>
      <w:i/>
      <w:iCs/>
      <w:color w:val="000000"/>
      <w:szCs w:val="22"/>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b/>
      <w:bCs/>
      <w:i/>
      <w:iCs/>
      <w:color w:val="4F81BD"/>
      <w:szCs w:val="22"/>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ind w:left="720"/>
    </w:pPr>
    <w:rPr>
      <w:szCs w:val="22"/>
    </w:rPr>
  </w:style>
  <w:style w:type="paragraph" w:styleId="TOCHeading">
    <w:name w:val="TOC Heading"/>
    <w:basedOn w:val="Heading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rPr>
      <w:rFonts w:cs="Tahoma"/>
      <w:sz w:val="16"/>
      <w:szCs w:val="16"/>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Heading2b">
    <w:name w:val="Heading 2(b)"/>
    <w:basedOn w:val="Heading2"/>
    <w:rsid w:val="00537167"/>
    <w:pPr>
      <w:numPr>
        <w:ilvl w:val="0"/>
        <w:numId w:val="0"/>
      </w:numPr>
      <w:spacing w:before="120" w:after="240"/>
      <w:outlineLvl w:val="9"/>
    </w:pPr>
    <w:rPr>
      <w:rFonts w:ascii="Times New Roman" w:hAnsi="Times New Roman" w:cs="Times New Roman"/>
      <w:bCs w:val="0"/>
      <w:iCs w:val="0"/>
      <w:smallCaps/>
      <w:szCs w:val="20"/>
      <w:lang w:eastAsia="en-US"/>
    </w:rPr>
  </w:style>
  <w:style w:type="table" w:customStyle="1" w:styleId="TableGrid1">
    <w:name w:val="Table Grid1"/>
    <w:basedOn w:val="TableNormal"/>
    <w:next w:val="TableGrid"/>
    <w:rsid w:val="005146F5"/>
    <w:pPr>
      <w:spacing w:before="120" w:after="12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Documents\Test%20-%20BMS%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1" ma:contentTypeDescription="" ma:contentTypeScope="" ma:versionID="9057e05edda98386d351e1c7c6dae83c">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cc370f61073b11a68c8f0656aa3cdf80"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S_DocID xmlns="282a67c1-873c-4f15-b5cc-88b14a3966b2">PF311</BS_DocID>
    <BS_ExternalResource xmlns="282a67c1-873c-4f15-b5cc-88b14a3966b2">true</BS_ExternalResource>
    <BS_DocTechOwner xmlns="282a67c1-873c-4f15-b5cc-88b14a3966b2">
      <UserInfo>
        <DisplayName>Gaynor Clow</DisplayName>
        <AccountId>1841</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BSI-GLOBAL\leej</DisplayName>
        <AccountId>39</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BMS/Global/Forms/ISO 22000</TermName>
          <TermId xmlns="http://schemas.microsoft.com/office/infopath/2007/PartnerControls">6cb70c69-fa3e-4b4e-ab67-1fe625d08f29</TermId>
        </TermInfo>
        <TermInfo xmlns="http://schemas.microsoft.com/office/infopath/2007/PartnerControls">
          <TermName xmlns="http://schemas.microsoft.com/office/infopath/2007/PartnerControls">food safety systems</TermName>
          <TermId xmlns="http://schemas.microsoft.com/office/infopath/2007/PartnerControls">ded1fb6d-2038-4cd0-8219-be97acc0d90b</TermId>
        </TermInfo>
        <TermInfo xmlns="http://schemas.microsoft.com/office/infopath/2007/PartnerControls">
          <TermName xmlns="http://schemas.microsoft.com/office/infopath/2007/PartnerControls">FSCC 22000</TermName>
          <TermId xmlns="http://schemas.microsoft.com/office/infopath/2007/PartnerControls">84756bfb-137b-482a-8098-e5cedb9eb925</TermId>
        </TermInfo>
        <TermInfo xmlns="http://schemas.microsoft.com/office/infopath/2007/PartnerControls">
          <TermName xmlns="http://schemas.microsoft.com/office/infopath/2007/PartnerControls">ISO 22000</TermName>
          <TermId xmlns="http://schemas.microsoft.com/office/infopath/2007/PartnerControls">f17763de-5368-495d-9976-f922ff9e774e</TermId>
        </TermInfo>
      </Terms>
    </TaxKeywordTaxHTField>
    <BS_DocController xmlns="282a67c1-873c-4f15-b5cc-88b14a3966b2">
      <UserInfo>
        <DisplayName>Maria Crane</DisplayName>
        <AccountId>22</AccountId>
        <AccountType/>
      </UserInfo>
    </BS_DocController>
    <BS_DocAbstract xmlns="282a67c1-873c-4f15-b5cc-88b14a3966b2">This form documents the client information required to generate a sales quotation for the ISO 22000 FSSC 22000 product 
</BS_DocAbstract>
    <BS_DocCategory xmlns="282a67c1-873c-4f15-b5cc-88b14a3966b2" xsi:nil="true"/>
    <BS_TargetAudience xmlns="282a67c1-873c-4f15-b5cc-88b14a3966b2">
      <UserInfo>
        <DisplayName/>
        <AccountId xsi:nil="true"/>
        <AccountType/>
      </UserInfo>
    </BS_TargetAudience>
    <BS_DocReviewDate xmlns="282a67c1-873c-4f15-b5cc-88b14a3966b2">2016-01-01T00:00:00+00:00</BS_DocReviewDate>
    <TaxCatchAll xmlns="282a67c1-873c-4f15-b5cc-88b14a3966b2">
      <Value>84</Value>
      <Value>3272</Value>
      <Value>3271</Value>
      <Value>36</Value>
      <Value>3201</Value>
      <Value>3311</Value>
    </TaxCatchAll>
    <BS_DisplayOnRollup xmlns="282a67c1-873c-4f15-b5cc-88b14a3966b2">false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ISO 22000 and FSSC 22000</TermName>
          <TermId xmlns="http://schemas.microsoft.com/office/infopath/2007/PartnerControls">dcbce7ef-a384-4c43-8009-eb54f39bb0ca</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EF3E4-DE84-4E69-B06B-70A050665569}"/>
</file>

<file path=customXml/itemProps2.xml><?xml version="1.0" encoding="utf-8"?>
<ds:datastoreItem xmlns:ds="http://schemas.openxmlformats.org/officeDocument/2006/customXml" ds:itemID="{00B88429-05C9-487C-AFBA-C673A98110CA}"/>
</file>

<file path=customXml/itemProps3.xml><?xml version="1.0" encoding="utf-8"?>
<ds:datastoreItem xmlns:ds="http://schemas.openxmlformats.org/officeDocument/2006/customXml" ds:itemID="{7523CCDB-6FEA-4E5D-91A6-86FF220583E1}"/>
</file>

<file path=docProps/app.xml><?xml version="1.0" encoding="utf-8"?>
<Properties xmlns="http://schemas.openxmlformats.org/officeDocument/2006/extended-properties" xmlns:vt="http://schemas.openxmlformats.org/officeDocument/2006/docPropsVTypes">
  <Template>Test - BMS Form Template.dotx</Template>
  <TotalTime>0</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ISO 22000 FSCC 22000 PreApplication Questionnaire</vt:lpstr>
    </vt:vector>
  </TitlesOfParts>
  <Company>British Standards Institution</Company>
  <LinksUpToDate>false</LinksUpToDate>
  <CharactersWithSpaces>3490</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22000 FSCC 22000 PreApplication Questionnaire</dc:title>
  <dc:creator>Linda Lucas</dc:creator>
  <cp:keywords>food safety systems; ISO 22000; BMS/Global/Forms/ISO 22000; FSCC 22000</cp:keywords>
  <cp:lastModifiedBy>Linda Lucas</cp:lastModifiedBy>
  <cp:revision>2</cp:revision>
  <cp:lastPrinted>2012-06-06T13:54:00Z</cp:lastPrinted>
  <dcterms:created xsi:type="dcterms:W3CDTF">2014-01-13T08:40:00Z</dcterms:created>
  <dcterms:modified xsi:type="dcterms:W3CDTF">2014-01-13T08:40:00Z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0x010100A71B2F7778397943A8940D4BA63C5F5200BFA8788262B4A64887D4203740FB9564</vt:lpwstr>
  </property>
  <property fmtid="{D5CDD505-2E9C-101B-9397-08002B2CF9AE}" pid="3" name="TaxKeyword">
    <vt:lpwstr>3311;#BMS/Global/Forms/ISO 22000|6cb70c69-fa3e-4b4e-ab67-1fe625d08f29;#3272;#food safety systems|ded1fb6d-2038-4cd0-8219-be97acc0d90b;#3271;#FSCC 22000|84756bfb-137b-482a-8098-e5cedb9eb925;#3201;#ISO 22000|f17763de-5368-495d-9976-f922ff9e774e</vt:lpwstr>
  </property>
  <property fmtid="{D5CDD505-2E9C-101B-9397-08002B2CF9AE}" pid="4" name="BS_RelevantLocations">
    <vt:lpwstr>36;#Global|78edfd7a-1ab1-4d64-a46d-feea40b588c6</vt:lpwstr>
  </property>
  <property fmtid="{D5CDD505-2E9C-101B-9397-08002B2CF9AE}" pid="5" name="BS_Product">
    <vt:lpwstr>84;#ISO 22000 and FSSC 22000|dcbce7ef-a384-4c43-8009-eb54f39bb0ca</vt:lpwstr>
  </property>
</Properties>
</file>