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13" w:rsidRPr="00BD2654" w:rsidRDefault="00381441" w:rsidP="00453D89">
      <w:pPr>
        <w:jc w:val="right"/>
        <w:rPr>
          <w:rFonts w:ascii="Tahoma" w:hAnsi="Tahoma" w:cs="Tahoma"/>
          <w:b/>
          <w:color w:val="808080" w:themeColor="background1" w:themeShade="80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04013A0" wp14:editId="753DBF9B">
            <wp:extent cx="835152" cy="1234839"/>
            <wp:effectExtent l="0" t="0" r="3175" b="381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45"/>
                    <a:stretch/>
                  </pic:blipFill>
                  <pic:spPr>
                    <a:xfrm>
                      <a:off x="0" y="0"/>
                      <a:ext cx="835152" cy="123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8A8" w:rsidRPr="00BD2654" w:rsidRDefault="005858A8">
      <w:pPr>
        <w:rPr>
          <w:rFonts w:ascii="Tahoma" w:hAnsi="Tahoma" w:cs="Tahoma"/>
          <w:b/>
          <w:color w:val="808080" w:themeColor="background1" w:themeShade="80"/>
        </w:rPr>
      </w:pPr>
    </w:p>
    <w:p w:rsidR="00453D89" w:rsidRDefault="00453D89">
      <w:pPr>
        <w:rPr>
          <w:rFonts w:ascii="Tahoma" w:hAnsi="Tahoma" w:cs="Tahoma"/>
          <w:b/>
          <w:color w:val="808080" w:themeColor="background1" w:themeShade="80"/>
          <w:sz w:val="26"/>
          <w:szCs w:val="26"/>
        </w:rPr>
      </w:pPr>
      <w:r>
        <w:rPr>
          <w:rFonts w:ascii="Tahoma" w:hAnsi="Tahoma" w:cs="Tahoma"/>
          <w:b/>
          <w:color w:val="808080" w:themeColor="background1" w:themeShade="80"/>
          <w:sz w:val="26"/>
          <w:szCs w:val="26"/>
        </w:rPr>
        <w:t>Email template – Organization wide communication</w:t>
      </w:r>
    </w:p>
    <w:p w:rsidR="005858A8" w:rsidRPr="00BD2654" w:rsidRDefault="005858A8">
      <w:pPr>
        <w:rPr>
          <w:rFonts w:ascii="Tahoma" w:hAnsi="Tahoma" w:cs="Tahoma"/>
          <w:b/>
          <w:color w:val="808080" w:themeColor="background1" w:themeShade="80"/>
          <w:sz w:val="26"/>
          <w:szCs w:val="26"/>
        </w:rPr>
      </w:pPr>
      <w:r w:rsidRPr="00BD2654">
        <w:rPr>
          <w:rFonts w:ascii="Tahoma" w:hAnsi="Tahoma" w:cs="Tahoma"/>
          <w:b/>
          <w:color w:val="808080" w:themeColor="background1" w:themeShade="80"/>
          <w:sz w:val="26"/>
          <w:szCs w:val="26"/>
        </w:rPr>
        <w:t>Top level presentation and information sheet.</w:t>
      </w:r>
    </w:p>
    <w:p w:rsidR="005858A8" w:rsidRPr="00BD2654" w:rsidRDefault="005858A8">
      <w:pPr>
        <w:rPr>
          <w:rFonts w:ascii="Tahoma" w:hAnsi="Tahoma" w:cs="Tahoma"/>
          <w:b/>
          <w:color w:val="808080" w:themeColor="background1" w:themeShade="80"/>
        </w:rPr>
      </w:pPr>
    </w:p>
    <w:p w:rsidR="005858A8" w:rsidRPr="00BD2654" w:rsidRDefault="005858A8">
      <w:pPr>
        <w:rPr>
          <w:rFonts w:ascii="Tahoma" w:hAnsi="Tahoma" w:cs="Tahoma"/>
          <w:color w:val="808080" w:themeColor="background1" w:themeShade="80"/>
        </w:rPr>
      </w:pPr>
      <w:r w:rsidRPr="00BD2654">
        <w:rPr>
          <w:rFonts w:ascii="Tahoma" w:hAnsi="Tahoma" w:cs="Tahoma"/>
          <w:color w:val="808080" w:themeColor="background1" w:themeShade="80"/>
        </w:rPr>
        <w:t>[subject line]</w:t>
      </w:r>
    </w:p>
    <w:p w:rsidR="005858A8" w:rsidRPr="00BD2654" w:rsidRDefault="005858A8">
      <w:pPr>
        <w:rPr>
          <w:rFonts w:ascii="Tahoma" w:hAnsi="Tahoma" w:cs="Tahoma"/>
        </w:rPr>
      </w:pPr>
      <w:r w:rsidRPr="00BD2654">
        <w:rPr>
          <w:rFonts w:ascii="Tahoma" w:hAnsi="Tahoma" w:cs="Tahoma"/>
        </w:rPr>
        <w:t xml:space="preserve">Changing the way we think about </w:t>
      </w:r>
      <w:r w:rsidR="00F26306">
        <w:rPr>
          <w:rFonts w:ascii="Tahoma" w:hAnsi="Tahoma" w:cs="Tahoma"/>
        </w:rPr>
        <w:t>the environment</w:t>
      </w:r>
    </w:p>
    <w:p w:rsidR="005858A8" w:rsidRPr="00BD2654" w:rsidRDefault="005858A8">
      <w:pPr>
        <w:rPr>
          <w:rFonts w:ascii="Tahoma" w:hAnsi="Tahoma" w:cs="Tahoma"/>
        </w:rPr>
      </w:pPr>
    </w:p>
    <w:p w:rsidR="005858A8" w:rsidRPr="00BD2654" w:rsidRDefault="005858A8">
      <w:pPr>
        <w:rPr>
          <w:rFonts w:ascii="Tahoma" w:hAnsi="Tahoma" w:cs="Tahoma"/>
          <w:color w:val="808080" w:themeColor="background1" w:themeShade="80"/>
        </w:rPr>
      </w:pPr>
      <w:r w:rsidRPr="00BD2654">
        <w:rPr>
          <w:rFonts w:ascii="Tahoma" w:hAnsi="Tahoma" w:cs="Tahoma"/>
          <w:color w:val="808080" w:themeColor="background1" w:themeShade="80"/>
        </w:rPr>
        <w:t>[email text]</w:t>
      </w:r>
    </w:p>
    <w:p w:rsidR="005858A8" w:rsidRPr="00BD2654" w:rsidRDefault="005858A8">
      <w:pPr>
        <w:rPr>
          <w:rFonts w:ascii="Tahoma" w:hAnsi="Tahoma" w:cs="Tahoma"/>
        </w:rPr>
      </w:pPr>
      <w:r w:rsidRPr="00BD2654">
        <w:rPr>
          <w:rFonts w:ascii="Tahoma" w:hAnsi="Tahoma" w:cs="Tahoma"/>
        </w:rPr>
        <w:t>Dear &lt;insert name&gt;</w:t>
      </w:r>
    </w:p>
    <w:p w:rsidR="005858A8" w:rsidRPr="00BD2654" w:rsidRDefault="005858A8">
      <w:pPr>
        <w:rPr>
          <w:rFonts w:ascii="Tahoma" w:hAnsi="Tahoma" w:cs="Tahoma"/>
        </w:rPr>
      </w:pPr>
    </w:p>
    <w:p w:rsidR="00F26306" w:rsidRDefault="00F263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Managing our impact on the environment </w:t>
      </w:r>
      <w:r w:rsidR="005858A8" w:rsidRPr="00BD2654">
        <w:rPr>
          <w:rFonts w:ascii="Tahoma" w:hAnsi="Tahoma" w:cs="Tahoma"/>
        </w:rPr>
        <w:t>has always been at the heart of our business</w:t>
      </w:r>
      <w:r w:rsidR="005E6F06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Complying with regulations, reducing waste and defects and protecting the world’s resources for future generations has been a key priority.</w:t>
      </w:r>
    </w:p>
    <w:p w:rsidR="00F26306" w:rsidRDefault="00F26306">
      <w:pPr>
        <w:rPr>
          <w:rFonts w:ascii="Tahoma" w:hAnsi="Tahoma" w:cs="Tahoma"/>
        </w:rPr>
      </w:pPr>
    </w:p>
    <w:p w:rsidR="00CE4BFB" w:rsidRDefault="00CE4BFB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453D89">
        <w:rPr>
          <w:rFonts w:ascii="Tahoma" w:hAnsi="Tahoma" w:cs="Tahoma"/>
        </w:rPr>
        <w:t>SO</w:t>
      </w:r>
      <w:r w:rsidR="00F26306">
        <w:rPr>
          <w:rFonts w:ascii="Tahoma" w:hAnsi="Tahoma" w:cs="Tahoma"/>
        </w:rPr>
        <w:t xml:space="preserve"> 140</w:t>
      </w:r>
      <w:r w:rsidR="005E6F06">
        <w:rPr>
          <w:rFonts w:ascii="Tahoma" w:hAnsi="Tahoma" w:cs="Tahoma"/>
        </w:rPr>
        <w:t xml:space="preserve">01 </w:t>
      </w:r>
      <w:r w:rsidR="00F26306">
        <w:rPr>
          <w:rFonts w:ascii="Tahoma" w:hAnsi="Tahoma" w:cs="Tahoma"/>
        </w:rPr>
        <w:t>Environmental</w:t>
      </w:r>
      <w:r w:rsidR="005E6F06">
        <w:rPr>
          <w:rFonts w:ascii="Tahoma" w:hAnsi="Tahoma" w:cs="Tahoma"/>
        </w:rPr>
        <w:t xml:space="preserve"> Management System</w:t>
      </w:r>
      <w:r w:rsidR="00453D89">
        <w:rPr>
          <w:rFonts w:ascii="Tahoma" w:hAnsi="Tahoma" w:cs="Tahoma"/>
        </w:rPr>
        <w:t xml:space="preserve"> standard has been used by us to help manage </w:t>
      </w:r>
      <w:r w:rsidR="00F26306">
        <w:rPr>
          <w:rFonts w:ascii="Tahoma" w:hAnsi="Tahoma" w:cs="Tahoma"/>
        </w:rPr>
        <w:t>our environmental performance, minimising waste and energy use</w:t>
      </w:r>
      <w:r w:rsidR="00453D89">
        <w:rPr>
          <w:rFonts w:ascii="Tahoma" w:hAnsi="Tahoma" w:cs="Tahoma"/>
        </w:rPr>
        <w:t xml:space="preserve">. </w:t>
      </w:r>
    </w:p>
    <w:p w:rsidR="00CE4BFB" w:rsidRDefault="00CE4BFB">
      <w:pPr>
        <w:rPr>
          <w:rFonts w:ascii="Tahoma" w:hAnsi="Tahoma" w:cs="Tahoma"/>
        </w:rPr>
      </w:pPr>
    </w:p>
    <w:p w:rsidR="00037BB6" w:rsidRDefault="00453D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standard </w:t>
      </w:r>
      <w:r w:rsidR="00CE4BFB">
        <w:rPr>
          <w:rFonts w:ascii="Tahoma" w:hAnsi="Tahoma" w:cs="Tahoma"/>
        </w:rPr>
        <w:t>has been revised and w</w:t>
      </w:r>
      <w:r>
        <w:rPr>
          <w:rFonts w:ascii="Tahoma" w:hAnsi="Tahoma" w:cs="Tahoma"/>
        </w:rPr>
        <w:t>e need to start preparing for the changes</w:t>
      </w:r>
      <w:r w:rsidR="00CE4BFB">
        <w:rPr>
          <w:rFonts w:ascii="Tahoma" w:hAnsi="Tahoma" w:cs="Tahoma"/>
        </w:rPr>
        <w:t xml:space="preserve"> .A</w:t>
      </w:r>
      <w:r w:rsidRPr="00BD2654">
        <w:rPr>
          <w:rFonts w:ascii="Tahoma" w:hAnsi="Tahoma" w:cs="Tahoma"/>
        </w:rPr>
        <w:t xml:space="preserve"> top-level presentation and general information sheet </w:t>
      </w:r>
      <w:r w:rsidR="00CE4BFB">
        <w:rPr>
          <w:rFonts w:ascii="Tahoma" w:hAnsi="Tahoma" w:cs="Tahoma"/>
        </w:rPr>
        <w:t xml:space="preserve">is attached, </w:t>
      </w:r>
      <w:r w:rsidRPr="00BD2654">
        <w:rPr>
          <w:rFonts w:ascii="Tahoma" w:hAnsi="Tahoma" w:cs="Tahoma"/>
        </w:rPr>
        <w:t xml:space="preserve">highlighting the main changes we will need to consider, their impact on our organization, as well as our project plan and next steps. </w:t>
      </w:r>
    </w:p>
    <w:p w:rsidR="00453D89" w:rsidRDefault="00453D89">
      <w:pPr>
        <w:rPr>
          <w:rFonts w:ascii="Tahoma" w:hAnsi="Tahoma" w:cs="Tahoma"/>
        </w:rPr>
      </w:pPr>
    </w:p>
    <w:p w:rsidR="00453D89" w:rsidRDefault="005E6F06">
      <w:pPr>
        <w:rPr>
          <w:rFonts w:ascii="Tahoma" w:hAnsi="Tahoma" w:cs="Tahoma"/>
        </w:rPr>
      </w:pPr>
      <w:r>
        <w:rPr>
          <w:rFonts w:ascii="Tahoma" w:hAnsi="Tahoma" w:cs="Tahoma"/>
        </w:rPr>
        <w:t>In the near future, w</w:t>
      </w:r>
      <w:r w:rsidR="00453D89">
        <w:rPr>
          <w:rFonts w:ascii="Tahoma" w:hAnsi="Tahoma" w:cs="Tahoma"/>
        </w:rPr>
        <w:t>e will be running workshop sessions to discuss these changes in greater detail and their impact on our operations.</w:t>
      </w:r>
    </w:p>
    <w:p w:rsidR="00453D89" w:rsidRPr="00BD2654" w:rsidRDefault="00453D89">
      <w:pPr>
        <w:rPr>
          <w:rFonts w:ascii="Tahoma" w:hAnsi="Tahoma" w:cs="Tahoma"/>
        </w:rPr>
      </w:pPr>
    </w:p>
    <w:p w:rsidR="00037BB6" w:rsidRPr="00BD2654" w:rsidRDefault="00453D89">
      <w:pPr>
        <w:rPr>
          <w:rFonts w:ascii="Tahoma" w:hAnsi="Tahoma" w:cs="Tahoma"/>
        </w:rPr>
      </w:pPr>
      <w:r>
        <w:rPr>
          <w:rFonts w:ascii="Tahoma" w:hAnsi="Tahoma" w:cs="Tahoma"/>
        </w:rPr>
        <w:t>In the meantime, s</w:t>
      </w:r>
      <w:r w:rsidR="00037BB6" w:rsidRPr="00BD2654">
        <w:rPr>
          <w:rFonts w:ascii="Tahoma" w:hAnsi="Tahoma" w:cs="Tahoma"/>
        </w:rPr>
        <w:t>hould you have any questions, please reply to this email or contact me on &lt;insert phone number&gt;.</w:t>
      </w:r>
    </w:p>
    <w:p w:rsidR="00037BB6" w:rsidRPr="00BD2654" w:rsidRDefault="00037BB6">
      <w:pPr>
        <w:rPr>
          <w:rFonts w:ascii="Tahoma" w:hAnsi="Tahoma" w:cs="Tahoma"/>
        </w:rPr>
      </w:pPr>
    </w:p>
    <w:p w:rsidR="00037BB6" w:rsidRPr="00BD2654" w:rsidRDefault="00037BB6">
      <w:pPr>
        <w:rPr>
          <w:rFonts w:ascii="Tahoma" w:hAnsi="Tahoma" w:cs="Tahoma"/>
        </w:rPr>
      </w:pPr>
      <w:r w:rsidRPr="00BD2654">
        <w:rPr>
          <w:rFonts w:ascii="Tahoma" w:hAnsi="Tahoma" w:cs="Tahoma"/>
        </w:rPr>
        <w:t>Kind regards,</w:t>
      </w:r>
    </w:p>
    <w:p w:rsidR="00037BB6" w:rsidRPr="00BD2654" w:rsidRDefault="00037BB6">
      <w:pPr>
        <w:rPr>
          <w:rFonts w:ascii="Tahoma" w:hAnsi="Tahoma" w:cs="Tahoma"/>
        </w:rPr>
      </w:pPr>
    </w:p>
    <w:p w:rsidR="00037BB6" w:rsidRPr="00BD2654" w:rsidRDefault="00037BB6">
      <w:pPr>
        <w:rPr>
          <w:rFonts w:ascii="Tahoma" w:hAnsi="Tahoma" w:cs="Tahoma"/>
        </w:rPr>
      </w:pPr>
      <w:r w:rsidRPr="00BD2654">
        <w:rPr>
          <w:rFonts w:ascii="Tahoma" w:hAnsi="Tahoma" w:cs="Tahoma"/>
        </w:rPr>
        <w:t>&lt;insert name and title&gt;</w:t>
      </w:r>
    </w:p>
    <w:p w:rsidR="00037BB6" w:rsidRPr="00BD2654" w:rsidRDefault="00037BB6">
      <w:pPr>
        <w:rPr>
          <w:rFonts w:ascii="Tahoma" w:hAnsi="Tahoma" w:cs="Tahoma"/>
        </w:rPr>
      </w:pPr>
    </w:p>
    <w:p w:rsidR="00037BB6" w:rsidRPr="00BD2654" w:rsidRDefault="00037BB6">
      <w:pPr>
        <w:rPr>
          <w:rFonts w:ascii="Tahoma" w:hAnsi="Tahoma" w:cs="Tahoma"/>
          <w:color w:val="808080" w:themeColor="background1" w:themeShade="80"/>
        </w:rPr>
      </w:pPr>
      <w:r w:rsidRPr="00BD2654">
        <w:rPr>
          <w:rFonts w:ascii="Tahoma" w:hAnsi="Tahoma" w:cs="Tahoma"/>
          <w:color w:val="808080" w:themeColor="background1" w:themeShade="80"/>
        </w:rPr>
        <w:t>[attachments]</w:t>
      </w:r>
    </w:p>
    <w:p w:rsidR="00037BB6" w:rsidRPr="00BD2654" w:rsidRDefault="00037BB6">
      <w:pPr>
        <w:rPr>
          <w:rFonts w:ascii="Tahoma" w:hAnsi="Tahoma" w:cs="Tahoma"/>
        </w:rPr>
      </w:pPr>
      <w:r w:rsidRPr="00BD2654">
        <w:rPr>
          <w:rFonts w:ascii="Tahoma" w:hAnsi="Tahoma" w:cs="Tahoma"/>
        </w:rPr>
        <w:t>&lt;top-level presentation&gt;</w:t>
      </w:r>
    </w:p>
    <w:p w:rsidR="00037BB6" w:rsidRPr="00BD2654" w:rsidRDefault="00037BB6">
      <w:pPr>
        <w:rPr>
          <w:rFonts w:ascii="Tahoma" w:hAnsi="Tahoma" w:cs="Tahoma"/>
        </w:rPr>
      </w:pPr>
      <w:r w:rsidRPr="00BD2654">
        <w:rPr>
          <w:rFonts w:ascii="Tahoma" w:hAnsi="Tahoma" w:cs="Tahoma"/>
        </w:rPr>
        <w:t>&lt;general information sheet&gt;</w:t>
      </w:r>
    </w:p>
    <w:p w:rsidR="002C09D7" w:rsidRPr="00BD2654" w:rsidRDefault="002C09D7">
      <w:pPr>
        <w:rPr>
          <w:rFonts w:ascii="Tahoma" w:hAnsi="Tahoma" w:cs="Tahoma"/>
        </w:rPr>
      </w:pPr>
    </w:p>
    <w:sectPr w:rsidR="002C09D7" w:rsidRPr="00BD2654" w:rsidSect="002E3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89" w:rsidRDefault="00453D89" w:rsidP="00453D89">
      <w:r>
        <w:separator/>
      </w:r>
    </w:p>
  </w:endnote>
  <w:endnote w:type="continuationSeparator" w:id="0">
    <w:p w:rsidR="00453D89" w:rsidRDefault="00453D89" w:rsidP="0045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89" w:rsidRDefault="00453D89" w:rsidP="00453D89">
      <w:r>
        <w:separator/>
      </w:r>
    </w:p>
  </w:footnote>
  <w:footnote w:type="continuationSeparator" w:id="0">
    <w:p w:rsidR="00453D89" w:rsidRDefault="00453D89" w:rsidP="00453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A8"/>
    <w:rsid w:val="00021767"/>
    <w:rsid w:val="00037BB6"/>
    <w:rsid w:val="00112715"/>
    <w:rsid w:val="002C09D7"/>
    <w:rsid w:val="002E3C13"/>
    <w:rsid w:val="00381441"/>
    <w:rsid w:val="00453D89"/>
    <w:rsid w:val="005858A8"/>
    <w:rsid w:val="005E6F06"/>
    <w:rsid w:val="006C2B49"/>
    <w:rsid w:val="006E6ACD"/>
    <w:rsid w:val="007B5C17"/>
    <w:rsid w:val="0090403F"/>
    <w:rsid w:val="00A87DBD"/>
    <w:rsid w:val="00AF5CE6"/>
    <w:rsid w:val="00BD2654"/>
    <w:rsid w:val="00CE4BFB"/>
    <w:rsid w:val="00DB21EF"/>
    <w:rsid w:val="00F2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D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D89"/>
  </w:style>
  <w:style w:type="paragraph" w:styleId="Footer">
    <w:name w:val="footer"/>
    <w:basedOn w:val="Normal"/>
    <w:link w:val="FooterChar"/>
    <w:uiPriority w:val="99"/>
    <w:unhideWhenUsed/>
    <w:rsid w:val="00453D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D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D89"/>
  </w:style>
  <w:style w:type="paragraph" w:styleId="Footer">
    <w:name w:val="footer"/>
    <w:basedOn w:val="Normal"/>
    <w:link w:val="FooterChar"/>
    <w:uiPriority w:val="99"/>
    <w:unhideWhenUsed/>
    <w:rsid w:val="00453D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Standards Institution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</dc:creator>
  <cp:lastModifiedBy>Elaine Munro</cp:lastModifiedBy>
  <cp:revision>3</cp:revision>
  <dcterms:created xsi:type="dcterms:W3CDTF">2015-09-28T06:31:00Z</dcterms:created>
  <dcterms:modified xsi:type="dcterms:W3CDTF">2015-09-28T15:36:00Z</dcterms:modified>
</cp:coreProperties>
</file>